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4AEAE" w14:textId="77777777" w:rsidR="008F3B81" w:rsidRPr="00DE7477" w:rsidRDefault="0080777C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noProof/>
          <w:sz w:val="28"/>
          <w:szCs w:val="28"/>
        </w:rPr>
        <w:drawing>
          <wp:inline distT="0" distB="0" distL="0" distR="0" wp14:anchorId="1D1F34C6" wp14:editId="51385CE1">
            <wp:extent cx="850730" cy="1339913"/>
            <wp:effectExtent l="19050" t="0" r="6520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3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5E2CF2" w14:textId="77777777" w:rsidR="008F3B81" w:rsidRPr="00DE7477" w:rsidRDefault="008F3B81" w:rsidP="003D6025">
      <w:pPr>
        <w:spacing w:line="360" w:lineRule="auto"/>
        <w:jc w:val="center"/>
        <w:rPr>
          <w:sz w:val="28"/>
          <w:szCs w:val="28"/>
        </w:rPr>
      </w:pPr>
    </w:p>
    <w:p w14:paraId="71EEEA52" w14:textId="77777777" w:rsidR="00DD2F35" w:rsidRPr="00DE7477" w:rsidRDefault="00945680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>ПОСТАНОВЛЕНИЕ</w:t>
      </w:r>
    </w:p>
    <w:p w14:paraId="75A044A6" w14:textId="77777777" w:rsidR="00945680" w:rsidRPr="00DE7477" w:rsidRDefault="00945680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 xml:space="preserve">АДМИНИСТРАЦИИ НАВОЛОКСКОГО ГОРОДСКОГО ПОСЕЛЕНИЯ </w:t>
      </w:r>
    </w:p>
    <w:p w14:paraId="207684A0" w14:textId="77777777" w:rsidR="00945680" w:rsidRPr="00DE7477" w:rsidRDefault="00945680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>КИНЕШЕМСКОГО МУНИЦИПАЛЬНОГО РАЙОНА</w:t>
      </w:r>
    </w:p>
    <w:p w14:paraId="7DCAAC63" w14:textId="77777777" w:rsidR="00945680" w:rsidRPr="00DE7477" w:rsidRDefault="00945680" w:rsidP="003D6025">
      <w:pPr>
        <w:spacing w:line="360" w:lineRule="auto"/>
        <w:jc w:val="center"/>
        <w:rPr>
          <w:sz w:val="28"/>
          <w:szCs w:val="28"/>
        </w:rPr>
      </w:pPr>
    </w:p>
    <w:p w14:paraId="63444FFE" w14:textId="76E47C9C" w:rsidR="00DD2F35" w:rsidRPr="00DE7477" w:rsidRDefault="00DD2F35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 xml:space="preserve">от </w:t>
      </w:r>
      <w:r w:rsidR="00F6720A" w:rsidRPr="00CC158A">
        <w:rPr>
          <w:sz w:val="28"/>
          <w:szCs w:val="28"/>
        </w:rPr>
        <w:t>1</w:t>
      </w:r>
      <w:r w:rsidR="00CC158A">
        <w:rPr>
          <w:sz w:val="28"/>
          <w:szCs w:val="28"/>
        </w:rPr>
        <w:t>4</w:t>
      </w:r>
      <w:r w:rsidR="00F6720A" w:rsidRPr="00CC158A">
        <w:rPr>
          <w:sz w:val="28"/>
          <w:szCs w:val="28"/>
        </w:rPr>
        <w:t>.11.20</w:t>
      </w:r>
      <w:r w:rsidR="003D6025" w:rsidRPr="00CC158A">
        <w:rPr>
          <w:sz w:val="28"/>
          <w:szCs w:val="28"/>
        </w:rPr>
        <w:t>2</w:t>
      </w:r>
      <w:r w:rsidR="009E7F11" w:rsidRPr="00CC158A">
        <w:rPr>
          <w:sz w:val="28"/>
          <w:szCs w:val="28"/>
        </w:rPr>
        <w:t>2</w:t>
      </w:r>
      <w:r w:rsidR="005B1A6E" w:rsidRPr="00CC158A">
        <w:rPr>
          <w:sz w:val="28"/>
          <w:szCs w:val="28"/>
        </w:rPr>
        <w:t xml:space="preserve">г. </w:t>
      </w:r>
      <w:r w:rsidRPr="00CC158A">
        <w:rPr>
          <w:sz w:val="28"/>
          <w:szCs w:val="28"/>
        </w:rPr>
        <w:t xml:space="preserve"> </w:t>
      </w:r>
      <w:r w:rsidR="00390799" w:rsidRPr="00CC158A">
        <w:rPr>
          <w:sz w:val="28"/>
          <w:szCs w:val="28"/>
        </w:rPr>
        <w:t xml:space="preserve"> </w:t>
      </w:r>
      <w:r w:rsidRPr="00CC158A">
        <w:rPr>
          <w:sz w:val="28"/>
          <w:szCs w:val="28"/>
        </w:rPr>
        <w:t>№</w:t>
      </w:r>
      <w:r w:rsidR="007A78C3" w:rsidRPr="00CC158A">
        <w:rPr>
          <w:sz w:val="28"/>
          <w:szCs w:val="28"/>
        </w:rPr>
        <w:t xml:space="preserve"> </w:t>
      </w:r>
      <w:r w:rsidR="00415CC9">
        <w:rPr>
          <w:sz w:val="28"/>
          <w:szCs w:val="28"/>
        </w:rPr>
        <w:t>462</w:t>
      </w:r>
    </w:p>
    <w:p w14:paraId="4EBDB131" w14:textId="77777777" w:rsidR="00DD2F35" w:rsidRPr="00DE7477" w:rsidRDefault="00DD2F35" w:rsidP="003D6025">
      <w:pPr>
        <w:spacing w:line="360" w:lineRule="auto"/>
        <w:jc w:val="center"/>
        <w:rPr>
          <w:sz w:val="28"/>
          <w:szCs w:val="28"/>
        </w:rPr>
      </w:pPr>
    </w:p>
    <w:p w14:paraId="5E43908C" w14:textId="4BC1378D" w:rsidR="00DD2F35" w:rsidRPr="00DE7477" w:rsidRDefault="00DD2F35" w:rsidP="003D6025">
      <w:pPr>
        <w:spacing w:line="360" w:lineRule="auto"/>
        <w:jc w:val="center"/>
        <w:rPr>
          <w:b/>
          <w:sz w:val="28"/>
          <w:szCs w:val="28"/>
        </w:rPr>
      </w:pPr>
      <w:r w:rsidRPr="00DE7477">
        <w:rPr>
          <w:b/>
          <w:sz w:val="28"/>
          <w:szCs w:val="28"/>
        </w:rPr>
        <w:t xml:space="preserve">О прогнозе социально-экономического развития </w:t>
      </w:r>
      <w:r w:rsidR="00810993" w:rsidRPr="00DE7477">
        <w:rPr>
          <w:b/>
          <w:sz w:val="28"/>
          <w:szCs w:val="28"/>
        </w:rPr>
        <w:t>Наволокского городского поселения Кинешемского муниципального района Ивановской области на 20</w:t>
      </w:r>
      <w:r w:rsidR="00894513" w:rsidRPr="00DE7477">
        <w:rPr>
          <w:b/>
          <w:sz w:val="28"/>
          <w:szCs w:val="28"/>
        </w:rPr>
        <w:t>2</w:t>
      </w:r>
      <w:r w:rsidR="009E7F11">
        <w:rPr>
          <w:b/>
          <w:sz w:val="28"/>
          <w:szCs w:val="28"/>
        </w:rPr>
        <w:t>3</w:t>
      </w:r>
      <w:r w:rsidR="00810993" w:rsidRPr="00DE7477">
        <w:rPr>
          <w:b/>
          <w:sz w:val="28"/>
          <w:szCs w:val="28"/>
        </w:rPr>
        <w:t xml:space="preserve"> год </w:t>
      </w:r>
      <w:r w:rsidR="008E2F39" w:rsidRPr="00DE7477">
        <w:rPr>
          <w:b/>
          <w:sz w:val="28"/>
          <w:szCs w:val="28"/>
        </w:rPr>
        <w:t>и плановый период 20</w:t>
      </w:r>
      <w:r w:rsidR="00234BE9" w:rsidRPr="00DE7477">
        <w:rPr>
          <w:b/>
          <w:sz w:val="28"/>
          <w:szCs w:val="28"/>
        </w:rPr>
        <w:t>2</w:t>
      </w:r>
      <w:r w:rsidR="009E7F11">
        <w:rPr>
          <w:b/>
          <w:sz w:val="28"/>
          <w:szCs w:val="28"/>
        </w:rPr>
        <w:t>4</w:t>
      </w:r>
      <w:r w:rsidR="003D6025" w:rsidRPr="00DE7477">
        <w:rPr>
          <w:b/>
          <w:sz w:val="28"/>
          <w:szCs w:val="28"/>
        </w:rPr>
        <w:t xml:space="preserve"> </w:t>
      </w:r>
      <w:r w:rsidR="008E2F39" w:rsidRPr="00DE7477">
        <w:rPr>
          <w:b/>
          <w:sz w:val="28"/>
          <w:szCs w:val="28"/>
        </w:rPr>
        <w:t>и 20</w:t>
      </w:r>
      <w:r w:rsidR="002421E1" w:rsidRPr="00DE7477">
        <w:rPr>
          <w:b/>
          <w:sz w:val="28"/>
          <w:szCs w:val="28"/>
        </w:rPr>
        <w:t>2</w:t>
      </w:r>
      <w:r w:rsidR="009E7F11">
        <w:rPr>
          <w:b/>
          <w:sz w:val="28"/>
          <w:szCs w:val="28"/>
        </w:rPr>
        <w:t>5</w:t>
      </w:r>
      <w:r w:rsidR="008E2F39" w:rsidRPr="00DE7477">
        <w:rPr>
          <w:b/>
          <w:sz w:val="28"/>
          <w:szCs w:val="28"/>
        </w:rPr>
        <w:t xml:space="preserve"> годов</w:t>
      </w:r>
      <w:r w:rsidRPr="00DE7477">
        <w:rPr>
          <w:b/>
          <w:sz w:val="28"/>
          <w:szCs w:val="28"/>
        </w:rPr>
        <w:t xml:space="preserve">  </w:t>
      </w:r>
    </w:p>
    <w:p w14:paraId="610D2C57" w14:textId="77777777" w:rsidR="00F02EFB" w:rsidRPr="00DE7477" w:rsidRDefault="00F02EFB" w:rsidP="003D6025">
      <w:pPr>
        <w:spacing w:line="360" w:lineRule="auto"/>
        <w:jc w:val="center"/>
        <w:rPr>
          <w:sz w:val="28"/>
          <w:szCs w:val="28"/>
        </w:rPr>
      </w:pPr>
    </w:p>
    <w:p w14:paraId="516AEB82" w14:textId="3C53D06B" w:rsidR="000B4F64" w:rsidRPr="00DE7477" w:rsidRDefault="000B4F64" w:rsidP="003D6025">
      <w:p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 xml:space="preserve">     </w:t>
      </w:r>
      <w:r w:rsidR="00025E7D" w:rsidRPr="00DE7477">
        <w:rPr>
          <w:sz w:val="28"/>
          <w:szCs w:val="28"/>
        </w:rPr>
        <w:t xml:space="preserve">   </w:t>
      </w:r>
      <w:r w:rsidR="00810993" w:rsidRPr="00DE7477">
        <w:rPr>
          <w:sz w:val="28"/>
          <w:szCs w:val="28"/>
        </w:rPr>
        <w:t>В соответствии с</w:t>
      </w:r>
      <w:r w:rsidR="00945680" w:rsidRPr="00DE7477">
        <w:rPr>
          <w:sz w:val="28"/>
          <w:szCs w:val="28"/>
        </w:rPr>
        <w:t xml:space="preserve">о статьей </w:t>
      </w:r>
      <w:r w:rsidR="008748AB" w:rsidRPr="00DE7477">
        <w:rPr>
          <w:sz w:val="28"/>
          <w:szCs w:val="28"/>
        </w:rPr>
        <w:t>173 Бюджетного кодекса Российск</w:t>
      </w:r>
      <w:r w:rsidR="00945680" w:rsidRPr="00DE7477">
        <w:rPr>
          <w:sz w:val="28"/>
          <w:szCs w:val="28"/>
        </w:rPr>
        <w:t xml:space="preserve">ой Федерации, руководствуясь статьями 9, 12 и </w:t>
      </w:r>
      <w:r w:rsidR="008748AB" w:rsidRPr="00DE7477">
        <w:rPr>
          <w:sz w:val="28"/>
          <w:szCs w:val="28"/>
        </w:rPr>
        <w:t>39 Устава Наволокского городского поселения Кинешемского муниципального района Ивановской области, в целях составления проекта бюджета Навол</w:t>
      </w:r>
      <w:r w:rsidR="008E2F39" w:rsidRPr="00DE7477">
        <w:rPr>
          <w:sz w:val="28"/>
          <w:szCs w:val="28"/>
        </w:rPr>
        <w:t xml:space="preserve">окского городского поселения </w:t>
      </w:r>
      <w:r w:rsidR="00025E7D" w:rsidRPr="00DE7477">
        <w:rPr>
          <w:sz w:val="28"/>
          <w:szCs w:val="28"/>
        </w:rPr>
        <w:t xml:space="preserve"> </w:t>
      </w:r>
      <w:r w:rsidR="008748AB" w:rsidRPr="00DE7477">
        <w:rPr>
          <w:sz w:val="28"/>
          <w:szCs w:val="28"/>
        </w:rPr>
        <w:t>на 20</w:t>
      </w:r>
      <w:r w:rsidR="002E6197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3</w:t>
      </w:r>
      <w:r w:rsidR="008748AB" w:rsidRPr="00DE7477">
        <w:rPr>
          <w:sz w:val="28"/>
          <w:szCs w:val="28"/>
        </w:rPr>
        <w:t xml:space="preserve"> год и плановый период</w:t>
      </w:r>
      <w:r w:rsidR="008E2F39" w:rsidRPr="00DE7477">
        <w:rPr>
          <w:sz w:val="28"/>
          <w:szCs w:val="28"/>
        </w:rPr>
        <w:t xml:space="preserve"> 20</w:t>
      </w:r>
      <w:r w:rsidR="000A71F8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4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5</w:t>
      </w:r>
      <w:r w:rsidR="008E2F39" w:rsidRPr="00DE7477">
        <w:rPr>
          <w:sz w:val="28"/>
          <w:szCs w:val="28"/>
        </w:rPr>
        <w:t xml:space="preserve"> годов</w:t>
      </w:r>
      <w:r w:rsidRPr="00DE7477">
        <w:rPr>
          <w:sz w:val="28"/>
          <w:szCs w:val="28"/>
        </w:rPr>
        <w:t xml:space="preserve"> Администрация Наволокского городского поселени</w:t>
      </w:r>
      <w:r w:rsidR="008E2F39" w:rsidRPr="00DE7477">
        <w:rPr>
          <w:sz w:val="28"/>
          <w:szCs w:val="28"/>
        </w:rPr>
        <w:t xml:space="preserve">я </w:t>
      </w:r>
      <w:r w:rsidRPr="00DE7477">
        <w:rPr>
          <w:sz w:val="28"/>
          <w:szCs w:val="28"/>
        </w:rPr>
        <w:t xml:space="preserve"> постановляет:</w:t>
      </w:r>
    </w:p>
    <w:p w14:paraId="0DD9B545" w14:textId="77777777" w:rsidR="008E2F39" w:rsidRPr="00DE7477" w:rsidRDefault="008E2F39" w:rsidP="003D6025">
      <w:pPr>
        <w:spacing w:line="360" w:lineRule="auto"/>
        <w:jc w:val="both"/>
        <w:rPr>
          <w:sz w:val="28"/>
          <w:szCs w:val="28"/>
        </w:rPr>
      </w:pPr>
    </w:p>
    <w:p w14:paraId="740BBFC7" w14:textId="7E4495DD" w:rsidR="000B4F64" w:rsidRPr="00DE7477" w:rsidRDefault="00CA0F97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Одобрить</w:t>
      </w:r>
      <w:r w:rsidR="000B4F64" w:rsidRPr="00DE7477">
        <w:rPr>
          <w:sz w:val="28"/>
          <w:szCs w:val="28"/>
        </w:rPr>
        <w:t xml:space="preserve"> прогноз социально-экономического развития Наволокского городского поселения </w:t>
      </w:r>
      <w:r w:rsidR="00025E7D" w:rsidRPr="00DE7477">
        <w:rPr>
          <w:sz w:val="28"/>
          <w:szCs w:val="28"/>
        </w:rPr>
        <w:t>Кинешемского муниципального района Ивановской области на 20</w:t>
      </w:r>
      <w:r w:rsidR="00894513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3</w:t>
      </w:r>
      <w:r w:rsidR="00025E7D" w:rsidRPr="00DE7477">
        <w:rPr>
          <w:sz w:val="28"/>
          <w:szCs w:val="28"/>
        </w:rPr>
        <w:t xml:space="preserve"> год </w:t>
      </w:r>
      <w:r w:rsidR="008E2F39" w:rsidRPr="00DE7477">
        <w:rPr>
          <w:sz w:val="28"/>
          <w:szCs w:val="28"/>
        </w:rPr>
        <w:t>и плановый период 20</w:t>
      </w:r>
      <w:r w:rsidR="000A71F8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4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5</w:t>
      </w:r>
      <w:r w:rsidR="008E2F39" w:rsidRPr="00DE7477">
        <w:rPr>
          <w:sz w:val="28"/>
          <w:szCs w:val="28"/>
        </w:rPr>
        <w:t xml:space="preserve"> годов</w:t>
      </w:r>
      <w:r w:rsidR="00D02B96" w:rsidRPr="00DE7477">
        <w:rPr>
          <w:sz w:val="28"/>
          <w:szCs w:val="28"/>
        </w:rPr>
        <w:t xml:space="preserve"> (прилагается)</w:t>
      </w:r>
      <w:r w:rsidR="00025E7D" w:rsidRPr="00DE7477">
        <w:rPr>
          <w:sz w:val="28"/>
          <w:szCs w:val="28"/>
        </w:rPr>
        <w:t>.</w:t>
      </w:r>
    </w:p>
    <w:p w14:paraId="01C9197A" w14:textId="57B5584B" w:rsidR="000B4F64" w:rsidRPr="00DE7477" w:rsidRDefault="00025E7D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Внести прогноз социально-экономического развития Наволокского городского поселения Кинешемского муниципального района Ивановской области на 20</w:t>
      </w:r>
      <w:r w:rsidR="00894513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3</w:t>
      </w:r>
      <w:r w:rsidRPr="00DE7477">
        <w:rPr>
          <w:sz w:val="28"/>
          <w:szCs w:val="28"/>
        </w:rPr>
        <w:t xml:space="preserve"> год </w:t>
      </w:r>
      <w:r w:rsidR="008E2F39" w:rsidRPr="00DE7477">
        <w:rPr>
          <w:sz w:val="28"/>
          <w:szCs w:val="28"/>
        </w:rPr>
        <w:t>и плановый период 20</w:t>
      </w:r>
      <w:r w:rsidR="00D0247C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4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5</w:t>
      </w:r>
      <w:r w:rsidR="008E2F39" w:rsidRPr="00DE7477">
        <w:rPr>
          <w:sz w:val="28"/>
          <w:szCs w:val="28"/>
        </w:rPr>
        <w:t xml:space="preserve"> годов </w:t>
      </w:r>
      <w:r w:rsidRPr="00DE7477">
        <w:rPr>
          <w:sz w:val="28"/>
          <w:szCs w:val="28"/>
        </w:rPr>
        <w:lastRenderedPageBreak/>
        <w:t>одновременно с проектом бюджета Наволокского гор</w:t>
      </w:r>
      <w:r w:rsidR="008E2F39" w:rsidRPr="00DE7477">
        <w:rPr>
          <w:sz w:val="28"/>
          <w:szCs w:val="28"/>
        </w:rPr>
        <w:t>одского поселения</w:t>
      </w:r>
      <w:r w:rsidRPr="00DE7477">
        <w:rPr>
          <w:sz w:val="28"/>
          <w:szCs w:val="28"/>
        </w:rPr>
        <w:t xml:space="preserve"> на 20</w:t>
      </w:r>
      <w:r w:rsidR="00894513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3</w:t>
      </w:r>
      <w:r w:rsidRPr="00DE7477">
        <w:rPr>
          <w:sz w:val="28"/>
          <w:szCs w:val="28"/>
        </w:rPr>
        <w:t xml:space="preserve"> год и</w:t>
      </w:r>
      <w:r w:rsidR="008E2F39" w:rsidRPr="00DE7477">
        <w:rPr>
          <w:sz w:val="28"/>
          <w:szCs w:val="28"/>
        </w:rPr>
        <w:t xml:space="preserve"> плановый период 20</w:t>
      </w:r>
      <w:r w:rsidR="00D0247C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4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9E7F11">
        <w:rPr>
          <w:sz w:val="28"/>
          <w:szCs w:val="28"/>
        </w:rPr>
        <w:t>5</w:t>
      </w:r>
      <w:r w:rsidR="008E2F39" w:rsidRPr="00DE7477">
        <w:rPr>
          <w:sz w:val="28"/>
          <w:szCs w:val="28"/>
        </w:rPr>
        <w:t xml:space="preserve"> годов</w:t>
      </w:r>
      <w:r w:rsidR="00C579C0" w:rsidRPr="00DE7477">
        <w:rPr>
          <w:sz w:val="28"/>
          <w:szCs w:val="28"/>
        </w:rPr>
        <w:t xml:space="preserve"> в Совет Наволокского городского поселения Кинешемского муниципального района</w:t>
      </w:r>
      <w:r w:rsidR="00F5597D" w:rsidRPr="00DE7477">
        <w:rPr>
          <w:sz w:val="28"/>
          <w:szCs w:val="28"/>
        </w:rPr>
        <w:t>.</w:t>
      </w:r>
    </w:p>
    <w:p w14:paraId="1AE30B41" w14:textId="77777777" w:rsidR="00F5597D" w:rsidRPr="00DE7477" w:rsidRDefault="00F5597D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u w:val="single"/>
        </w:rPr>
      </w:pPr>
      <w:r w:rsidRPr="00DE7477">
        <w:rPr>
          <w:sz w:val="28"/>
          <w:szCs w:val="28"/>
        </w:rPr>
        <w:t xml:space="preserve">Разместить настоящее постановление на официальном сайте Наволокского городского поселения Кинешемского муниципального района </w:t>
      </w:r>
      <w:hyperlink r:id="rId7" w:history="1">
        <w:r w:rsidRPr="00DE7477">
          <w:rPr>
            <w:rStyle w:val="a3"/>
            <w:sz w:val="28"/>
            <w:szCs w:val="28"/>
            <w:lang w:val="en-US"/>
          </w:rPr>
          <w:t>www</w:t>
        </w:r>
        <w:r w:rsidRPr="00DE7477">
          <w:rPr>
            <w:rStyle w:val="a3"/>
            <w:sz w:val="28"/>
            <w:szCs w:val="28"/>
          </w:rPr>
          <w:t>.</w:t>
        </w:r>
        <w:r w:rsidRPr="00DE7477">
          <w:rPr>
            <w:rStyle w:val="a3"/>
            <w:sz w:val="28"/>
            <w:szCs w:val="28"/>
            <w:lang w:val="en-US"/>
          </w:rPr>
          <w:t>navoloki</w:t>
        </w:r>
        <w:r w:rsidRPr="00DE7477">
          <w:rPr>
            <w:rStyle w:val="a3"/>
            <w:sz w:val="28"/>
            <w:szCs w:val="28"/>
          </w:rPr>
          <w:t>.</w:t>
        </w:r>
        <w:r w:rsidRPr="00DE7477">
          <w:rPr>
            <w:rStyle w:val="a3"/>
            <w:sz w:val="28"/>
            <w:szCs w:val="28"/>
            <w:lang w:val="en-US"/>
          </w:rPr>
          <w:t>ru</w:t>
        </w:r>
      </w:hyperlink>
      <w:r w:rsidRPr="00DE7477">
        <w:rPr>
          <w:sz w:val="28"/>
          <w:szCs w:val="28"/>
          <w:u w:val="single"/>
        </w:rPr>
        <w:t xml:space="preserve"> </w:t>
      </w:r>
      <w:r w:rsidRPr="00DE7477">
        <w:rPr>
          <w:sz w:val="28"/>
          <w:szCs w:val="28"/>
        </w:rPr>
        <w:t>в информационно-телекоммуникационной сети Интернет.</w:t>
      </w:r>
    </w:p>
    <w:p w14:paraId="13337D5B" w14:textId="77777777" w:rsidR="00F5597D" w:rsidRPr="00DE7477" w:rsidRDefault="00F5597D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u w:val="single"/>
        </w:rPr>
      </w:pPr>
      <w:r w:rsidRPr="00DE7477">
        <w:rPr>
          <w:sz w:val="28"/>
          <w:szCs w:val="28"/>
        </w:rPr>
        <w:t>Настоящее постановление вступает в силу со дня его подписания.</w:t>
      </w:r>
    </w:p>
    <w:p w14:paraId="395CD424" w14:textId="77777777" w:rsidR="00F02EFB" w:rsidRPr="00DE7477" w:rsidRDefault="000B4F64" w:rsidP="003D6025">
      <w:p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 xml:space="preserve"> </w:t>
      </w:r>
      <w:r w:rsidR="00810993" w:rsidRPr="00DE7477">
        <w:rPr>
          <w:sz w:val="28"/>
          <w:szCs w:val="28"/>
        </w:rPr>
        <w:t xml:space="preserve"> </w:t>
      </w:r>
    </w:p>
    <w:p w14:paraId="394338E1" w14:textId="77777777" w:rsidR="002C41D3" w:rsidRPr="00DE7477" w:rsidRDefault="002C41D3" w:rsidP="003D6025">
      <w:pPr>
        <w:spacing w:line="360" w:lineRule="auto"/>
        <w:jc w:val="both"/>
        <w:rPr>
          <w:sz w:val="28"/>
          <w:szCs w:val="28"/>
        </w:rPr>
      </w:pPr>
    </w:p>
    <w:p w14:paraId="3F852909" w14:textId="4793EB32" w:rsidR="00F5597D" w:rsidRDefault="00F5597D" w:rsidP="003D6025">
      <w:p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Глав</w:t>
      </w:r>
      <w:r w:rsidR="00997BD5">
        <w:rPr>
          <w:sz w:val="28"/>
          <w:szCs w:val="28"/>
        </w:rPr>
        <w:t>а</w:t>
      </w:r>
      <w:r w:rsidRPr="00DE7477">
        <w:rPr>
          <w:sz w:val="28"/>
          <w:szCs w:val="28"/>
        </w:rPr>
        <w:t xml:space="preserve"> Наволокского городского поселения                              </w:t>
      </w:r>
      <w:r w:rsidR="003D6025" w:rsidRPr="00DE7477">
        <w:rPr>
          <w:sz w:val="28"/>
          <w:szCs w:val="28"/>
        </w:rPr>
        <w:t>А.</w:t>
      </w:r>
      <w:r w:rsidR="009E7F11">
        <w:rPr>
          <w:sz w:val="28"/>
          <w:szCs w:val="28"/>
        </w:rPr>
        <w:t>Ю</w:t>
      </w:r>
      <w:r w:rsidR="003D6025" w:rsidRPr="00DE7477">
        <w:rPr>
          <w:sz w:val="28"/>
          <w:szCs w:val="28"/>
        </w:rPr>
        <w:t>.</w:t>
      </w:r>
      <w:r w:rsidR="009E7F11">
        <w:rPr>
          <w:sz w:val="28"/>
          <w:szCs w:val="28"/>
        </w:rPr>
        <w:t>Садовский</w:t>
      </w:r>
    </w:p>
    <w:p w14:paraId="10B2ACD1" w14:textId="319C84A0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5C98B887" w14:textId="69EBFB0B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D0AB355" w14:textId="3E8E91A8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7E76A255" w14:textId="283EA1F3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05D79F8D" w14:textId="3C10A782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5F70469" w14:textId="50711659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D7324E2" w14:textId="655AAFB1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312FEFA" w14:textId="6ACCA950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488862DD" w14:textId="33459B6B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0681743" w14:textId="04513272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3A08EF5E" w14:textId="03D3CC95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F5C2507" w14:textId="3D056086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254CC93" w14:textId="5A38D959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51F72324" w14:textId="110C06EE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5728CB0" w14:textId="668C0690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24E4BF38" w14:textId="76889950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716E8753" w14:textId="384A5F55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1838142D" w14:textId="3A6AC316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2CCAFA6F" w14:textId="546CCD9D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02B9771" w14:textId="253AC1B7" w:rsidR="00C91AEF" w:rsidRPr="00CC158A" w:rsidRDefault="00C91AEF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</w:t>
      </w:r>
    </w:p>
    <w:p w14:paraId="6F4E2251" w14:textId="793ACF32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Пояснительная записка</w:t>
      </w:r>
    </w:p>
    <w:p w14:paraId="099E21ED" w14:textId="77777777" w:rsidR="00C91AEF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 xml:space="preserve">к прогнозу социально-экономического развития </w:t>
      </w:r>
    </w:p>
    <w:p w14:paraId="10B441CA" w14:textId="77777777" w:rsidR="00C91AEF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 xml:space="preserve">Наволокского городского поселения (моногорода) </w:t>
      </w:r>
    </w:p>
    <w:p w14:paraId="23877B88" w14:textId="12884463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на 2023 год и на период до 2025 года</w:t>
      </w:r>
    </w:p>
    <w:p w14:paraId="1F9ADEDC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center"/>
        <w:rPr>
          <w:b/>
          <w:sz w:val="28"/>
          <w:szCs w:val="28"/>
        </w:rPr>
      </w:pPr>
    </w:p>
    <w:p w14:paraId="13645838" w14:textId="77777777" w:rsidR="000B62DC" w:rsidRPr="00C91AEF" w:rsidRDefault="000B62DC" w:rsidP="000B62DC">
      <w:pPr>
        <w:pStyle w:val="2"/>
        <w:shd w:val="clear" w:color="auto" w:fill="FFFFFF" w:themeFill="background1"/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C91AEF">
        <w:rPr>
          <w:rFonts w:ascii="Times New Roman" w:hAnsi="Times New Roman" w:cs="Times New Roman"/>
          <w:b/>
          <w:bCs/>
          <w:sz w:val="28"/>
          <w:szCs w:val="28"/>
        </w:rPr>
        <w:t>1. Общая оценка социально-экономической ситуации в моногороде.</w:t>
      </w:r>
    </w:p>
    <w:p w14:paraId="0B991BF6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14:paraId="0BD26803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14:paraId="21ED050C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Наволокское городское поселение находится в северной части Ивановской области, в бассейне реки Волга. Территория поселения составляет 9497 га. Численность населения на 01.01.2022 – 11699 человек, из которых городское население – 8785 человек, сельское население – 2914 человека. Административным центром поселения является город Наволоки.</w:t>
      </w:r>
    </w:p>
    <w:p w14:paraId="1CE75B8D" w14:textId="77777777" w:rsidR="000B62DC" w:rsidRPr="005E5FC2" w:rsidRDefault="000B62DC" w:rsidP="000B62DC">
      <w:pPr>
        <w:pStyle w:val="aa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>Основной потенциал поселения составляют: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FC2">
        <w:rPr>
          <w:rFonts w:ascii="Times New Roman" w:hAnsi="Times New Roman"/>
          <w:sz w:val="28"/>
          <w:szCs w:val="28"/>
        </w:rPr>
        <w:t xml:space="preserve">«Хлопчатобумажная компания «Навтекс», ООО «Приволжская коммуна», ООО «Центр развития моногорода», </w:t>
      </w:r>
      <w:r w:rsidRPr="00751230">
        <w:rPr>
          <w:rFonts w:ascii="Times New Roman" w:hAnsi="Times New Roman"/>
          <w:sz w:val="28"/>
          <w:szCs w:val="28"/>
        </w:rPr>
        <w:t xml:space="preserve">ООО «Завод Акустических Решений «Стандартпласт», </w:t>
      </w:r>
      <w:r w:rsidRPr="005E5FC2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751230">
        <w:rPr>
          <w:rFonts w:ascii="Times New Roman" w:hAnsi="Times New Roman"/>
          <w:sz w:val="28"/>
          <w:szCs w:val="28"/>
        </w:rPr>
        <w:t xml:space="preserve">АО «Зерновой терминал «Волга», </w:t>
      </w:r>
      <w:r w:rsidRPr="005E5FC2">
        <w:rPr>
          <w:rFonts w:ascii="Times New Roman" w:hAnsi="Times New Roman"/>
          <w:sz w:val="28"/>
          <w:szCs w:val="28"/>
        </w:rPr>
        <w:t>ООО «Санаторий имени Станко».</w:t>
      </w:r>
    </w:p>
    <w:p w14:paraId="72B000EB" w14:textId="77777777" w:rsidR="000B62DC" w:rsidRPr="005E5FC2" w:rsidRDefault="000B62DC" w:rsidP="000B62DC">
      <w:pPr>
        <w:pStyle w:val="aa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bCs/>
          <w:sz w:val="28"/>
          <w:szCs w:val="28"/>
        </w:rPr>
        <w:t xml:space="preserve">По данным Территориального органа федеральной службы государственной статистики по Ивановской области </w:t>
      </w:r>
      <w:r w:rsidRPr="005E5FC2">
        <w:rPr>
          <w:rFonts w:ascii="Times New Roman" w:hAnsi="Times New Roman"/>
          <w:sz w:val="28"/>
          <w:szCs w:val="28"/>
        </w:rPr>
        <w:t>на 01.01.2022 года на территории Наволокского городского поселения зарегистрировано 145</w:t>
      </w:r>
      <w:r w:rsidRPr="005E5FC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юридических лиц, 151 индивидуальный предприниматель</w:t>
      </w:r>
      <w:r w:rsidRPr="005E5FC2">
        <w:rPr>
          <w:rFonts w:ascii="Times New Roman" w:hAnsi="Times New Roman"/>
          <w:iCs/>
          <w:sz w:val="28"/>
          <w:szCs w:val="28"/>
          <w:shd w:val="clear" w:color="auto" w:fill="FFFFFF" w:themeFill="background1"/>
        </w:rPr>
        <w:t>.</w:t>
      </w:r>
    </w:p>
    <w:p w14:paraId="65202943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14:paraId="1DDBCCC7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Медицинские услуги населению оказывает поликлиническое отделение, больница.</w:t>
      </w:r>
    </w:p>
    <w:p w14:paraId="144BB52E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Трудности последних лет, связанные с процессом реформирования государственного устройства, существенно снизили жизненный уровень населения, затормозили социально-экономическое развитие поселения.       </w:t>
      </w:r>
    </w:p>
    <w:p w14:paraId="377252BE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Низкая инвестиционная привлекательность, высокая степень износа основных фондов организаций, неразвитость и отсутствие некоторых элементов рыночной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слабые стороны мешают социально-экономическому развитию поселения.</w:t>
      </w:r>
    </w:p>
    <w:p w14:paraId="37DD233B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5E5FC2">
          <w:rPr>
            <w:sz w:val="28"/>
            <w:szCs w:val="28"/>
          </w:rPr>
          <w:t>115 км</w:t>
        </w:r>
      </w:smartTag>
      <w:r w:rsidRPr="005E5FC2">
        <w:rPr>
          <w:sz w:val="28"/>
          <w:szCs w:val="28"/>
        </w:rPr>
        <w:t>., граничит с городом областного подчинения Кинешмой, который имеет железнодорожное, автобусное и водное сообщение с Москвой и другими крупными городами России.</w:t>
      </w:r>
    </w:p>
    <w:p w14:paraId="399D70F7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</w:p>
    <w:p w14:paraId="68038819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Город Наволоки получил статус моногорода из-за наличия в нем крупного текстильного предприятия, которое традиционно занимается выпуском хлопчатобумажных тканей.</w:t>
      </w:r>
    </w:p>
    <w:p w14:paraId="6A891526" w14:textId="77777777" w:rsidR="000B62DC" w:rsidRPr="00501F0B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Производственную деятельность в городе Наволоки осуществляет компания ООО «Приволжская коммуна», среднесписочная численность работников которой на 01.01.2022 года составляет 8,54% от среднесписочной численности  организаций, осуществляющих деятельность на территории Наволокского городского поселения. </w:t>
      </w:r>
      <w:r w:rsidRPr="00501F0B">
        <w:rPr>
          <w:sz w:val="28"/>
          <w:szCs w:val="28"/>
        </w:rPr>
        <w:t>Данное предприятие может рассматриваться как градообразующее на текущую дату.</w:t>
      </w:r>
    </w:p>
    <w:p w14:paraId="27FD4C7D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3B6C30A6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409336F5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AB028FF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2. Общая информация о градообразующей организации моногорода.</w:t>
      </w:r>
    </w:p>
    <w:p w14:paraId="0321B03B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Краткая историческая справка. 27 июня 1880 года фабрикантами П.Миндовским  и  И.Бакакиным началось строительство текстильной фабрики в г. Наволоки. В 1882 году ими создано «Товарищество Волжской мануфактуры бумажных и льняных изделий». В 1919 «Волжская мануфактура» была национализирована и по решению фабрично-заводского комитета переименована в «Приволжскую коммуну». В октябре 1992 года  ХБК «Приволжская коммуна» прошел процедуру приватизации и был переименован в ОАО «Навтекс».</w:t>
      </w:r>
    </w:p>
    <w:p w14:paraId="3E7288FF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В конце прошлого – начале этого века предприятие претерпело ряд преобразований. На данный момент на территории бывшего предприятия ХБК «Приволжская коммуна» действуют три предприятия: Общество с ограниченной ответственностью «Хлопчатобумажная компания «Навтекс», Общество с ограниченной ответственностью «Приволжская коммуна» и Общество с ограниченной ответственностью «Центр развития моногорода». </w:t>
      </w:r>
    </w:p>
    <w:p w14:paraId="4AFE7601" w14:textId="77777777" w:rsidR="000B62DC" w:rsidRPr="005E5FC2" w:rsidRDefault="000B62DC" w:rsidP="000B62DC">
      <w:pPr>
        <w:shd w:val="clear" w:color="auto" w:fill="FFFFFF" w:themeFill="background1"/>
        <w:tabs>
          <w:tab w:val="left" w:pos="142"/>
        </w:tabs>
        <w:spacing w:line="360" w:lineRule="auto"/>
        <w:ind w:right="51"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Градообразующее промышленное предприятие ООО «Приволжская коммуна» специализируется на выпуске суровых и готовых хлопчатобумажных тканей. Сегодня предприятие работает стабильно. Объем отгруженной продукции на предприятии за 2021 год составил 276,8 </w:t>
      </w:r>
      <w:r w:rsidRPr="00751230">
        <w:rPr>
          <w:sz w:val="28"/>
          <w:szCs w:val="28"/>
        </w:rPr>
        <w:t>млн.рублей</w:t>
      </w:r>
      <w:r w:rsidRPr="005E5FC2">
        <w:rPr>
          <w:sz w:val="28"/>
          <w:szCs w:val="28"/>
        </w:rPr>
        <w:t>. Выработано хлопчатобумажных готовых тканей – 49,9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кв.м. Средняя заработная плата работников за 2021 год составила 25975 рублей.</w:t>
      </w:r>
    </w:p>
    <w:p w14:paraId="1F01ED44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left="709"/>
        <w:jc w:val="both"/>
        <w:rPr>
          <w:b/>
          <w:sz w:val="28"/>
          <w:szCs w:val="28"/>
        </w:rPr>
      </w:pPr>
    </w:p>
    <w:p w14:paraId="27F80892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left="709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3. Общая оценка органами власти субъекта Российской Федерации состояния экономики и социальной сферы моногорода Наволоки и основные ожидаемые тенденции его развития, в том числе с учетом деятельности градообразующей организации</w:t>
      </w:r>
    </w:p>
    <w:p w14:paraId="716D8BB9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В 2020-2021 годах работа муниципалитета была направлена на создание условий экономического роста, улучшение социально-экономической обстановки и инвестиционного климата в Наволокском городском поселении.</w:t>
      </w:r>
    </w:p>
    <w:p w14:paraId="12962B60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социально-экономического развития «Наволоки». Территорией ТОСЭР «Наволоки» является вся территория Наволокского городского поселения площадью 9497 га.</w:t>
      </w:r>
    </w:p>
    <w:p w14:paraId="260ABC65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В Постановление Правительства Российской Федерации от 17.02.2018 №171 «О создании территории опережающего социально-экономического развития «Наволоки» внесены изменения в части расширения видов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деятельности.</w:t>
      </w:r>
    </w:p>
    <w:p w14:paraId="04EA4337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14:paraId="2A214443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В реестр резидентов территорий опережающего социально-экономического развития, созданных на территории монопрофильных муниципальных образований, на территории Наволокского городского поселения Кинешемского муниципального района по состоянию на 01.09.2022 года включено пятнадцать предприятий:</w:t>
      </w:r>
    </w:p>
    <w:p w14:paraId="5944896B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1. ООО «Хлопчатобумажная компания «Навтекс»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</w:t>
      </w:r>
      <w:r>
        <w:rPr>
          <w:sz w:val="28"/>
          <w:szCs w:val="28"/>
        </w:rPr>
        <w:t xml:space="preserve">. </w:t>
      </w:r>
      <w:r w:rsidRPr="005E5FC2">
        <w:rPr>
          <w:sz w:val="28"/>
          <w:szCs w:val="28"/>
        </w:rPr>
        <w:t>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  <w:r>
        <w:rPr>
          <w:sz w:val="28"/>
          <w:szCs w:val="28"/>
        </w:rPr>
        <w:t xml:space="preserve"> Проект реализован.</w:t>
      </w:r>
    </w:p>
    <w:p w14:paraId="3558A7DC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По состоянию на 01.0</w:t>
      </w: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 xml:space="preserve">.2022г. объем инвестиций составил </w:t>
      </w:r>
      <w:r>
        <w:rPr>
          <w:sz w:val="28"/>
          <w:szCs w:val="28"/>
        </w:rPr>
        <w:t>397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69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 xml:space="preserve">. </w:t>
      </w:r>
      <w:r w:rsidRPr="005E5FC2">
        <w:rPr>
          <w:sz w:val="28"/>
          <w:szCs w:val="28"/>
        </w:rPr>
        <w:t>рублей, создано 87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рабочих места. </w:t>
      </w:r>
    </w:p>
    <w:p w14:paraId="252C8288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2. 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в объеме 300,7 </w:t>
      </w:r>
      <w:r w:rsidRPr="00751230">
        <w:rPr>
          <w:sz w:val="28"/>
          <w:szCs w:val="28"/>
        </w:rPr>
        <w:t xml:space="preserve">млн.рублей </w:t>
      </w:r>
      <w:r w:rsidRPr="005E5FC2">
        <w:rPr>
          <w:sz w:val="28"/>
          <w:szCs w:val="28"/>
        </w:rPr>
        <w:t>и создание 54 рабочих мест. Данный проект направлен на организацию производства полипропиленовых наконечников и пробирок для забора жидкостей для 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14:paraId="37986C8E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По состоянию на 01.07.202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>г. объем инвестиций составил 170,7 млн  рублей, создано 18 рабочих мест;</w:t>
      </w:r>
    </w:p>
    <w:p w14:paraId="6D89528F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3. ООО «Завод Акустических решений «Стандартпласт»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50 </w:t>
      </w:r>
      <w:r w:rsidRPr="00751230">
        <w:rPr>
          <w:sz w:val="28"/>
          <w:szCs w:val="28"/>
        </w:rPr>
        <w:t xml:space="preserve">млн.рублей </w:t>
      </w:r>
      <w:r w:rsidRPr="005E5FC2">
        <w:rPr>
          <w:sz w:val="28"/>
          <w:szCs w:val="28"/>
        </w:rPr>
        <w:t>и создание 146 рабочих мест. Суть проекта состоит в организации разработки и производства специальных средств вибропоглощения, способствующих повышению надежности функционирования оборудования и увеличению сроков эксплуатации технических объектов.</w:t>
      </w:r>
    </w:p>
    <w:p w14:paraId="48312306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По состоянию на 01.07.202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49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 xml:space="preserve"> рублей, создано </w:t>
      </w:r>
      <w:r>
        <w:rPr>
          <w:sz w:val="28"/>
          <w:szCs w:val="28"/>
        </w:rPr>
        <w:t>12</w:t>
      </w:r>
      <w:r w:rsidRPr="005E5FC2">
        <w:rPr>
          <w:sz w:val="28"/>
          <w:szCs w:val="28"/>
        </w:rPr>
        <w:t xml:space="preserve">9 рабочих мест. </w:t>
      </w:r>
    </w:p>
    <w:p w14:paraId="20196663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 </w:t>
      </w:r>
      <w:r>
        <w:rPr>
          <w:sz w:val="28"/>
          <w:szCs w:val="28"/>
        </w:rPr>
        <w:t>Проект реализован.</w:t>
      </w:r>
    </w:p>
    <w:p w14:paraId="0979A934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По состоянию на 01.07.202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194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45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 xml:space="preserve"> рублей, создано 14</w:t>
      </w: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 xml:space="preserve"> рабочих мест. </w:t>
      </w:r>
    </w:p>
    <w:p w14:paraId="1B5CDD13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5. ООО «Асмед» включено в Реестр 19.11.2020г. Предприятие планирует реализовать инвестиционный проект «Организация производства медицинских изделий из нетканых материалов». Проектом предусмотрено создание 43 рабочих места, планируемый объем инвестиций 15,5 млн рублей.</w:t>
      </w:r>
    </w:p>
    <w:p w14:paraId="5499E9AF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По состоянию на 01.07.202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7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62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 xml:space="preserve"> рублей, создано </w:t>
      </w:r>
      <w:r>
        <w:rPr>
          <w:sz w:val="28"/>
          <w:szCs w:val="28"/>
        </w:rPr>
        <w:t>22</w:t>
      </w:r>
      <w:r w:rsidRPr="005E5FC2">
        <w:rPr>
          <w:sz w:val="28"/>
          <w:szCs w:val="28"/>
        </w:rPr>
        <w:t xml:space="preserve"> рабочих мест. </w:t>
      </w:r>
    </w:p>
    <w:p w14:paraId="2FA6B8DD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6. ООО ВМЗ «БолТ-34» включено в Реестр 24.12.2020г. Предприятие планирует реализовать инвестиционный проект «Организация высокотехнологичного производства прогрессивного крепежа, производительностью 13400 тонн в год». Проектом предусмотрено создание 95 рабочих мест, планируемый объем инвестиций 1463,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2A0ECB68" w14:textId="77777777" w:rsidR="000B62DC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7. ООО «КОТТОН ПРОМ» включено в Реестр 31.12.2020г. Предприятие планирует реализовать инвестиционный проект «Организация производства текстильного полотна». Проектом предусмотрено создание 270 рабочих мест, планируемый объем инвестиций 1100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149E1573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По состоянию на 01.07.202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99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 xml:space="preserve"> рублей, создано </w:t>
      </w:r>
      <w:r>
        <w:rPr>
          <w:sz w:val="28"/>
          <w:szCs w:val="28"/>
        </w:rPr>
        <w:t>1</w:t>
      </w:r>
      <w:r w:rsidRPr="005E5FC2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ее</w:t>
      </w:r>
      <w:r w:rsidRPr="005E5FC2">
        <w:rPr>
          <w:sz w:val="28"/>
          <w:szCs w:val="28"/>
        </w:rPr>
        <w:t xml:space="preserve"> мест</w:t>
      </w:r>
      <w:r>
        <w:rPr>
          <w:sz w:val="28"/>
          <w:szCs w:val="28"/>
        </w:rPr>
        <w:t>о.</w:t>
      </w:r>
    </w:p>
    <w:p w14:paraId="0FA986E4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8. ООО «Виктория» включено в Реестр 31.12.2020г. Предприятие планирует реализовать инвестиционный проект «Создание предприятия по переработке, выращиванию и реализации рыбной продукции». Проектом предусмотрено создание 43 рабочих места, планируемый объем инвестиций 240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75A88F73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9. ООО «Фасонмедикал» включено в Реестр 31.12.2020г. Предприятие планирует реализовать инвестиционный проект «Создание швейного цеха по производству одноразовой одежды из нетканого материала». Проектом предусмотрено создание 10 рабочих мест, планируемый объем инвестиций             </w:t>
      </w:r>
      <w:r>
        <w:rPr>
          <w:sz w:val="28"/>
          <w:szCs w:val="28"/>
        </w:rPr>
        <w:t>2,5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5E941893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lastRenderedPageBreak/>
        <w:t>По состоянию на 01.07.202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объем инвестиций составил 0,96 млн. рублей, </w:t>
      </w:r>
      <w:r w:rsidRPr="005E5FC2">
        <w:rPr>
          <w:sz w:val="28"/>
          <w:szCs w:val="28"/>
        </w:rPr>
        <w:t xml:space="preserve">создано 9 рабочих мест. </w:t>
      </w:r>
    </w:p>
    <w:p w14:paraId="727FAB85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10. ООО «Блэкрам-Наволоки» включено в Реестр 02.02.2021г. Инвестор планирует реализовать инвестиционный проект «Создание производства текстильного полотна». Проектом предусмотрено создание 150 рабочих мест, планируемый объем инвестиций 291,5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26E411A4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11. ООО «Фабрика Энергия» включено в Реестр 12.02.2021г. Инвестор планирует реализовать инвестиционный проект «Создание современной швейной фабрики по производству спецодежды». Проектом предусмотрено создание 169 рабочих мест, планируемый объем инвестиций 156,36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 xml:space="preserve"> рублей.</w:t>
      </w:r>
    </w:p>
    <w:p w14:paraId="16859207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12. ООО «Наше дело»</w:t>
      </w:r>
      <w:r>
        <w:rPr>
          <w:sz w:val="28"/>
          <w:szCs w:val="28"/>
        </w:rPr>
        <w:t xml:space="preserve"> </w:t>
      </w:r>
      <w:r w:rsidRPr="005E5FC2">
        <w:rPr>
          <w:sz w:val="28"/>
          <w:szCs w:val="28"/>
        </w:rPr>
        <w:t>включено в Реестр 12.02.2021г. Инвестор планирует реализовать инвестиционный проект «Организация производства ПВХ обложек». Проектом предусмотрено создание 17 рабочих мест, планируемый объем инвестиций 9,78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1D3FDB08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13. ООО «Текстильная компания «Гарант» включено в Реестр 15.02.2021г. планирует реализовать инвестиционный проект «Создание ткацкого производства для хлопчатобумажных тканей для домашнего текстиля». Проектом предусмотрено создание 17 рабочих мест, планируемый объем инвестиций 79,2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35C27622" w14:textId="77777777" w:rsidR="000B62DC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14. ООО «Новатекс» включено в Реестр 15.02.2021г. Инвестор планирует реализовать инвестиционный проект «Создание комплекса по производству регенерированного волокна». Проектом предусмотрено создание 97 рабочих мест, планируемый объем инвестиций 71,8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003AC0FC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 ООО «Пластэс» включено в реестр 30.12.2021г. Инвестор планирует реализовать инвестиционный проект «Организация производства полимерных гидроизоляционных материалов». Проектом предусмотрено создание 47 рабочих мест, планируемый объем инвестиций 1026,91 млн.рублей.</w:t>
      </w:r>
    </w:p>
    <w:p w14:paraId="690A33B9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За время функционирования ТОСЭР «Наволоки» резидентами создано 11</w:t>
      </w:r>
      <w:r>
        <w:rPr>
          <w:sz w:val="28"/>
          <w:szCs w:val="28"/>
        </w:rPr>
        <w:t>98</w:t>
      </w:r>
      <w:r w:rsidRPr="005E5FC2">
        <w:rPr>
          <w:sz w:val="28"/>
          <w:szCs w:val="28"/>
        </w:rPr>
        <w:t xml:space="preserve"> рабочих мест, освоено инвестиций на сумму </w:t>
      </w:r>
      <w:r>
        <w:rPr>
          <w:sz w:val="28"/>
          <w:szCs w:val="28"/>
        </w:rPr>
        <w:t>828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09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 xml:space="preserve">рублей, вложено капитальных вложений в объеме </w:t>
      </w:r>
      <w:r>
        <w:rPr>
          <w:sz w:val="28"/>
          <w:szCs w:val="28"/>
        </w:rPr>
        <w:t>702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рублей, выручка от продаж товаров, выполнения работ, оказания услуг полученная резидентами составила 1</w:t>
      </w:r>
      <w:r>
        <w:rPr>
          <w:sz w:val="28"/>
          <w:szCs w:val="28"/>
        </w:rPr>
        <w:t>9590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66</w:t>
      </w:r>
      <w:r w:rsidRPr="005E5FC2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5E5FC2">
        <w:rPr>
          <w:sz w:val="28"/>
          <w:szCs w:val="28"/>
        </w:rPr>
        <w:t>рублей.</w:t>
      </w:r>
    </w:p>
    <w:p w14:paraId="476F388B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>АНО «Агентство по привлечению инвестиций в Ивановскую область»</w:t>
      </w:r>
      <w:r w:rsidRPr="005E5FC2">
        <w:rPr>
          <w:sz w:val="28"/>
          <w:szCs w:val="28"/>
        </w:rPr>
        <w:t>, Администрацией Кинешемского муниципального района и Администрацией Наволокского городского поселения проводятся мероприятия по привлечению инвесторов в ТОСЭР «Наволоки.</w:t>
      </w:r>
    </w:p>
    <w:p w14:paraId="10D909C9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В ближайшее время следует обеспечить продолжение мероприятий, намеченных ранее. Среди основных направлений, по которым предполагается реализовывать политику, необходимо выделить следующие:</w:t>
      </w:r>
    </w:p>
    <w:p w14:paraId="71591CF6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реализация инвестиционных проектов и инфраструктурных объектов за счет всех источников финансирования (бюджетов всех уровней и частных инвестиций на территории опережающего социально-экономического развития (ТОСЭР) Наволокского городского поселения;</w:t>
      </w:r>
    </w:p>
    <w:p w14:paraId="02B90B5F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создание на территории моногорода Наволоки благоприятного инвестиционного климата, внедрение новых инвестиционных и инновационных программ и проектов.</w:t>
      </w:r>
    </w:p>
    <w:p w14:paraId="0FF5F4AF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Основными негативными тенденциями социально-экономического развития моногорода Наволоки является сокращение численности трудоспособного населения при увеличении населения пенсионного возраста, нехватка квалифицированных кадров, особенно инженеров и рабочих, растущая потребность в квалифицированных рабочих промышленных предприятий.</w:t>
      </w:r>
    </w:p>
    <w:p w14:paraId="69B8A7C1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C088136" w14:textId="77777777" w:rsidR="000B62DC" w:rsidRPr="00C91AEF" w:rsidRDefault="000B62DC" w:rsidP="00C91AEF">
      <w:pPr>
        <w:pStyle w:val="2"/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1AEF">
        <w:rPr>
          <w:rFonts w:ascii="Times New Roman" w:hAnsi="Times New Roman" w:cs="Times New Roman"/>
          <w:b/>
          <w:bCs/>
          <w:sz w:val="28"/>
          <w:szCs w:val="28"/>
        </w:rPr>
        <w:t>4. Демография.</w:t>
      </w:r>
    </w:p>
    <w:p w14:paraId="1D51D640" w14:textId="77777777" w:rsidR="000B62DC" w:rsidRPr="00C91AEF" w:rsidRDefault="000B62DC" w:rsidP="000B62DC">
      <w:pPr>
        <w:pStyle w:val="2"/>
        <w:shd w:val="clear" w:color="auto" w:fill="FFFFFF" w:themeFill="background1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1AEF">
        <w:rPr>
          <w:rFonts w:ascii="Times New Roman" w:hAnsi="Times New Roman" w:cs="Times New Roman"/>
          <w:sz w:val="28"/>
          <w:szCs w:val="28"/>
        </w:rPr>
        <w:t>Общая численность населения Наволокского городского поселения на фоне пандемии по итогам 2022 года, по предварительной оценке, сократится на 270 человек и на 01.01.2023 года составит 11484 человек.</w:t>
      </w:r>
    </w:p>
    <w:p w14:paraId="679522CC" w14:textId="77777777" w:rsidR="000B62DC" w:rsidRPr="00C91AEF" w:rsidRDefault="000B62DC" w:rsidP="000B62DC">
      <w:pPr>
        <w:pStyle w:val="2"/>
        <w:shd w:val="clear" w:color="auto" w:fill="FFFFFF" w:themeFill="background1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1AEF">
        <w:rPr>
          <w:rFonts w:ascii="Times New Roman" w:hAnsi="Times New Roman" w:cs="Times New Roman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14:paraId="5F64EC3C" w14:textId="77777777" w:rsidR="000B62DC" w:rsidRPr="00C91AEF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C91AEF">
        <w:rPr>
          <w:sz w:val="28"/>
          <w:szCs w:val="28"/>
        </w:rPr>
        <w:t>- высокий уровень смертности, за 2021 год общий коэффициент смертности составил 20,6 человек на 1000 населения, по сравнению с отчетным периодом 2020 года смертность увеличилась (2020 год – 16,1 чел/1000нас.), на 2022 год прогнозируется повышение коэффициента смертности до 23,4чел/1000 нас. На период до 2025 года коэффициент смертности прогнозируется на уровне 23,0 – 22,5 чел./1000 нас.;</w:t>
      </w:r>
    </w:p>
    <w:p w14:paraId="3DC7AADD" w14:textId="77777777" w:rsidR="000B62DC" w:rsidRPr="00C91AEF" w:rsidRDefault="000B62DC" w:rsidP="000B62DC">
      <w:pPr>
        <w:pStyle w:val="2"/>
        <w:shd w:val="clear" w:color="auto" w:fill="FFFFFF" w:themeFill="background1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1AEF">
        <w:rPr>
          <w:rFonts w:ascii="Times New Roman" w:hAnsi="Times New Roman" w:cs="Times New Roman"/>
          <w:sz w:val="28"/>
          <w:szCs w:val="28"/>
        </w:rPr>
        <w:t>- низкий уровень рождаемости, за 2021 год общий коэффициент рождаемости снизился к уровню 2020 года и составил 5,3 человек на 1000 населения, на  2022 год коэффициент рождаемости прогнозируется со снижением до 4,8 чел/1000 нас.;</w:t>
      </w:r>
    </w:p>
    <w:p w14:paraId="0E6808F7" w14:textId="37675ECE" w:rsidR="000B62DC" w:rsidRDefault="000B62DC" w:rsidP="00C91AEF">
      <w:pPr>
        <w:pStyle w:val="2"/>
        <w:shd w:val="clear" w:color="auto" w:fill="FFFFFF" w:themeFill="background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1AEF">
        <w:rPr>
          <w:rFonts w:ascii="Times New Roman" w:hAnsi="Times New Roman" w:cs="Times New Roman"/>
          <w:sz w:val="28"/>
          <w:szCs w:val="28"/>
        </w:rPr>
        <w:t xml:space="preserve">- миграция (миграционный прирост имеет отрицательное значение) – выбывает населения больше, чем прибывает, так по отчетным данным за 2021 год прибыло </w:t>
      </w:r>
      <w:r w:rsidRPr="00C91AE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214 человек,</w:t>
      </w:r>
      <w:r w:rsidRPr="00C91AEF">
        <w:rPr>
          <w:rFonts w:ascii="Times New Roman" w:hAnsi="Times New Roman" w:cs="Times New Roman"/>
          <w:sz w:val="28"/>
          <w:szCs w:val="28"/>
        </w:rPr>
        <w:t xml:space="preserve"> а выбыло 274 человека, к 2025 году миграционное снижение прогнозируется на уровне -62 человек.</w:t>
      </w:r>
    </w:p>
    <w:p w14:paraId="13ACCD85" w14:textId="77777777" w:rsidR="00C91AEF" w:rsidRPr="00C91AEF" w:rsidRDefault="00C91AEF" w:rsidP="00C91AEF">
      <w:pPr>
        <w:pStyle w:val="2"/>
        <w:shd w:val="clear" w:color="auto" w:fill="FFFFFF" w:themeFill="background1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482C94A4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5. Основные характеристики рынка труда моногорода.</w:t>
      </w:r>
    </w:p>
    <w:p w14:paraId="714F3828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bCs/>
          <w:sz w:val="28"/>
          <w:szCs w:val="28"/>
        </w:rPr>
        <w:t xml:space="preserve">По данным Территориального органа федеральной службы государственной статистики по Ивановской области </w:t>
      </w:r>
      <w:r w:rsidRPr="005E5FC2">
        <w:rPr>
          <w:sz w:val="28"/>
          <w:szCs w:val="28"/>
        </w:rPr>
        <w:t xml:space="preserve">численность трудоспособного населения Наволокского городского поселения за 2021 снизилась на 3,8% и на 01.01.2022 года составила 6317 человек. </w:t>
      </w:r>
    </w:p>
    <w:p w14:paraId="072A5BE8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Численность экономически активного населения на 01.01.2022 – 5200</w:t>
      </w:r>
      <w:r>
        <w:rPr>
          <w:sz w:val="28"/>
          <w:szCs w:val="28"/>
        </w:rPr>
        <w:t xml:space="preserve"> </w:t>
      </w:r>
      <w:r w:rsidRPr="00751230">
        <w:rPr>
          <w:sz w:val="28"/>
          <w:szCs w:val="28"/>
        </w:rPr>
        <w:t>человек</w:t>
      </w:r>
      <w:r w:rsidRPr="005E5FC2">
        <w:rPr>
          <w:sz w:val="28"/>
          <w:szCs w:val="28"/>
        </w:rPr>
        <w:t xml:space="preserve">, из них занято в экономике на 01.01.2022 – 4914 </w:t>
      </w:r>
      <w:r w:rsidRPr="00751230">
        <w:rPr>
          <w:sz w:val="28"/>
          <w:szCs w:val="28"/>
        </w:rPr>
        <w:t xml:space="preserve">человек. </w:t>
      </w:r>
    </w:p>
    <w:p w14:paraId="7F14930B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5E5FC2">
        <w:rPr>
          <w:rFonts w:eastAsia="Calibri"/>
          <w:bCs/>
          <w:sz w:val="28"/>
          <w:szCs w:val="28"/>
        </w:rPr>
        <w:t>На 01.01.2022 ч</w:t>
      </w:r>
      <w:r w:rsidRPr="005E5FC2">
        <w:rPr>
          <w:rFonts w:eastAsia="Calibri"/>
          <w:sz w:val="28"/>
          <w:szCs w:val="28"/>
        </w:rPr>
        <w:t xml:space="preserve">исленность </w:t>
      </w:r>
      <w:r w:rsidRPr="005E5FC2">
        <w:rPr>
          <w:rFonts w:eastAsia="Calibri"/>
          <w:bCs/>
          <w:sz w:val="28"/>
          <w:szCs w:val="28"/>
        </w:rPr>
        <w:t>зарегистрированных в органах государственной службы занятости безработных граждан составляла 78 человек, по сравнению с предыдущим годом показатель снизился на 70,1% (01.01.2021 – 261 человек). Уровень регистрируемой безработицы к экономически активному населению на 01.01.2022 составлял 1,5%, что ниже показателя предыдущего года на 3,4процентных пункта. Количество вакансий, заявленных работодателями в органы службы занятости на 01.01.2022 – 203 человека (на 01.01.2021 – 189 человек).  Обратилось в органы службы занятости в поиске подходящей работы за 2021 год - 264 человека (за 2020 год - 423 человека).</w:t>
      </w:r>
    </w:p>
    <w:p w14:paraId="5359FCF0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5E5FC2">
        <w:rPr>
          <w:rFonts w:eastAsia="Calibri"/>
          <w:bCs/>
          <w:sz w:val="28"/>
          <w:szCs w:val="28"/>
        </w:rPr>
        <w:t>В рамках государственной программы Ивановской области «Содействие занятости населения Ивановской области» за 202</w:t>
      </w:r>
      <w:r>
        <w:rPr>
          <w:rFonts w:eastAsia="Calibri"/>
          <w:bCs/>
          <w:sz w:val="28"/>
          <w:szCs w:val="28"/>
        </w:rPr>
        <w:t>1</w:t>
      </w:r>
      <w:r w:rsidRPr="005E5FC2">
        <w:rPr>
          <w:rFonts w:eastAsia="Calibri"/>
          <w:bCs/>
          <w:sz w:val="28"/>
          <w:szCs w:val="28"/>
        </w:rPr>
        <w:t xml:space="preserve"> год: </w:t>
      </w:r>
    </w:p>
    <w:p w14:paraId="3E496B6A" w14:textId="77777777" w:rsidR="000B62DC" w:rsidRPr="009C3246" w:rsidRDefault="000B62DC" w:rsidP="000B62DC">
      <w:pPr>
        <w:pStyle w:val="aa"/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9C3246">
        <w:rPr>
          <w:rFonts w:ascii="Times New Roman" w:hAnsi="Times New Roman"/>
          <w:b/>
          <w:i/>
          <w:sz w:val="28"/>
          <w:szCs w:val="28"/>
          <w:u w:val="single"/>
        </w:rPr>
        <w:t>Подпрограмма  «Мероприятия  в  сфере  занятости  населения»:</w:t>
      </w:r>
      <w:r w:rsidRPr="009C3246">
        <w:rPr>
          <w:rFonts w:ascii="Times New Roman" w:hAnsi="Times New Roman"/>
          <w:b/>
          <w:sz w:val="28"/>
          <w:szCs w:val="28"/>
        </w:rPr>
        <w:t xml:space="preserve"> </w:t>
      </w:r>
    </w:p>
    <w:p w14:paraId="21AA8E63" w14:textId="77777777" w:rsidR="000B62DC" w:rsidRPr="009C3246" w:rsidRDefault="000B62DC" w:rsidP="000B62DC">
      <w:pPr>
        <w:pStyle w:val="aa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9C3246">
        <w:rPr>
          <w:rFonts w:ascii="Times New Roman" w:hAnsi="Times New Roman"/>
          <w:sz w:val="28"/>
          <w:szCs w:val="28"/>
        </w:rPr>
        <w:t xml:space="preserve">Для организации проведения </w:t>
      </w:r>
      <w:r w:rsidRPr="009C3246">
        <w:rPr>
          <w:rFonts w:ascii="Times New Roman" w:hAnsi="Times New Roman"/>
          <w:b/>
          <w:sz w:val="28"/>
          <w:szCs w:val="28"/>
        </w:rPr>
        <w:t>оплачиваемых общественных работ</w:t>
      </w:r>
      <w:r w:rsidRPr="009C3246">
        <w:rPr>
          <w:rFonts w:ascii="Times New Roman" w:hAnsi="Times New Roman"/>
          <w:sz w:val="28"/>
          <w:szCs w:val="28"/>
        </w:rPr>
        <w:t xml:space="preserve"> было заключено 5 договоров с ООО «Санаторий имени Станко». </w:t>
      </w:r>
      <w:r w:rsidRPr="009C3246">
        <w:rPr>
          <w:rFonts w:ascii="Times New Roman" w:hAnsi="Times New Roman"/>
          <w:i/>
          <w:sz w:val="28"/>
          <w:szCs w:val="28"/>
        </w:rPr>
        <w:t>Участниками стали жители городского округа Кинешма.</w:t>
      </w:r>
    </w:p>
    <w:p w14:paraId="27252D61" w14:textId="77777777" w:rsidR="000B62DC" w:rsidRPr="009C3246" w:rsidRDefault="000B62DC" w:rsidP="000B62DC">
      <w:pPr>
        <w:shd w:val="clear" w:color="auto" w:fill="FFFFFF"/>
        <w:tabs>
          <w:tab w:val="left" w:pos="284"/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 xml:space="preserve">За 2021 год затраты на организацию общественных работ по заключенным договорам составили 133,395 тыс. руб.: </w:t>
      </w:r>
    </w:p>
    <w:p w14:paraId="584AABAB" w14:textId="77777777" w:rsidR="000B62DC" w:rsidRPr="009C3246" w:rsidRDefault="000B62DC" w:rsidP="000B62DC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>- областной бюджет – 8,505 тыс. руб.;</w:t>
      </w:r>
    </w:p>
    <w:p w14:paraId="43A89943" w14:textId="77777777" w:rsidR="000B62DC" w:rsidRPr="009C3246" w:rsidRDefault="000B62DC" w:rsidP="000B62DC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>- средства работодателей – 124,890 тыс. руб.</w:t>
      </w:r>
    </w:p>
    <w:p w14:paraId="360C6686" w14:textId="77777777" w:rsidR="000B62DC" w:rsidRPr="009C3246" w:rsidRDefault="000B62DC" w:rsidP="000B62DC">
      <w:pPr>
        <w:pStyle w:val="aa"/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C3246">
        <w:rPr>
          <w:rFonts w:ascii="Times New Roman" w:hAnsi="Times New Roman"/>
          <w:sz w:val="28"/>
          <w:szCs w:val="28"/>
        </w:rPr>
        <w:t xml:space="preserve">Для организации </w:t>
      </w:r>
      <w:r w:rsidRPr="009C3246">
        <w:rPr>
          <w:rFonts w:ascii="Times New Roman" w:hAnsi="Times New Roman"/>
          <w:b/>
          <w:sz w:val="28"/>
          <w:szCs w:val="28"/>
        </w:rPr>
        <w:t>временного трудоустройства</w:t>
      </w:r>
      <w:r w:rsidRPr="009C3246">
        <w:rPr>
          <w:rFonts w:ascii="Times New Roman" w:hAnsi="Times New Roman"/>
          <w:sz w:val="28"/>
          <w:szCs w:val="28"/>
        </w:rPr>
        <w:t xml:space="preserve"> </w:t>
      </w:r>
      <w:r w:rsidRPr="009C3246">
        <w:rPr>
          <w:rFonts w:ascii="Times New Roman" w:hAnsi="Times New Roman"/>
          <w:b/>
          <w:sz w:val="28"/>
          <w:szCs w:val="28"/>
        </w:rPr>
        <w:t>безработных граждан, испытывающих трудности в поиске работы</w:t>
      </w:r>
      <w:r w:rsidRPr="009C3246">
        <w:rPr>
          <w:rFonts w:ascii="Times New Roman" w:hAnsi="Times New Roman"/>
          <w:sz w:val="28"/>
          <w:szCs w:val="28"/>
        </w:rPr>
        <w:t xml:space="preserve"> был заключен 1 договор с МБУ "СО Наволокского городского поселения". </w:t>
      </w:r>
    </w:p>
    <w:p w14:paraId="14C5EB96" w14:textId="77777777" w:rsidR="000B62DC" w:rsidRPr="009C3246" w:rsidRDefault="000B62DC" w:rsidP="000B62DC">
      <w:pPr>
        <w:pStyle w:val="aa"/>
        <w:shd w:val="clear" w:color="auto" w:fill="FFFFFF"/>
        <w:tabs>
          <w:tab w:val="left" w:pos="284"/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C3246">
        <w:rPr>
          <w:rFonts w:ascii="Times New Roman" w:hAnsi="Times New Roman"/>
          <w:sz w:val="28"/>
          <w:szCs w:val="28"/>
        </w:rPr>
        <w:t xml:space="preserve">За 2021 год затраты на организацию временного трудоустройства безработных граждан, испытывающих трудности в поиске работы по заключенному договору составили 13,677 тыс. руб.: </w:t>
      </w:r>
    </w:p>
    <w:p w14:paraId="07EBA938" w14:textId="77777777" w:rsidR="000B62DC" w:rsidRPr="009C3246" w:rsidRDefault="000B62DC" w:rsidP="000B62DC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>- областной бюджет – 1,508 тыс. руб.;</w:t>
      </w:r>
    </w:p>
    <w:p w14:paraId="76C78702" w14:textId="77777777" w:rsidR="000B62DC" w:rsidRPr="009C3246" w:rsidRDefault="000B62DC" w:rsidP="000B62DC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>- средства работодателей – 12,169 тыс. руб.</w:t>
      </w:r>
    </w:p>
    <w:p w14:paraId="5F93445F" w14:textId="77777777" w:rsidR="000B62DC" w:rsidRPr="009C3246" w:rsidRDefault="000B62DC" w:rsidP="000B62DC">
      <w:pPr>
        <w:pStyle w:val="aa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C3246">
        <w:rPr>
          <w:rFonts w:ascii="Times New Roman" w:hAnsi="Times New Roman"/>
          <w:sz w:val="28"/>
          <w:szCs w:val="28"/>
        </w:rPr>
        <w:t xml:space="preserve">Организовано </w:t>
      </w:r>
      <w:r w:rsidRPr="009C3246">
        <w:rPr>
          <w:rFonts w:ascii="Times New Roman" w:hAnsi="Times New Roman"/>
          <w:b/>
          <w:sz w:val="28"/>
          <w:szCs w:val="28"/>
        </w:rPr>
        <w:t>профессиональное обучение 1 безработного гражданина</w:t>
      </w:r>
      <w:r w:rsidRPr="009C3246">
        <w:rPr>
          <w:rFonts w:ascii="Times New Roman" w:hAnsi="Times New Roman"/>
          <w:sz w:val="28"/>
          <w:szCs w:val="28"/>
        </w:rPr>
        <w:t xml:space="preserve">.  </w:t>
      </w:r>
    </w:p>
    <w:p w14:paraId="2FB2D90A" w14:textId="77777777" w:rsidR="000B62DC" w:rsidRPr="009C3246" w:rsidRDefault="000B62DC" w:rsidP="000B62DC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 xml:space="preserve">- 1 безработный гражданин (с. Октябрьский) прошел профессиональное обучение по профессии "Швея".  </w:t>
      </w:r>
    </w:p>
    <w:p w14:paraId="7B3D1704" w14:textId="77777777" w:rsidR="000B62DC" w:rsidRPr="009C3246" w:rsidRDefault="000B62DC" w:rsidP="000B62DC">
      <w:pPr>
        <w:numPr>
          <w:ilvl w:val="0"/>
          <w:numId w:val="4"/>
        </w:numPr>
        <w:shd w:val="clear" w:color="auto" w:fill="FFFFFF"/>
        <w:tabs>
          <w:tab w:val="left" w:pos="42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 xml:space="preserve">Оказан широкий </w:t>
      </w:r>
      <w:r w:rsidRPr="009C3246">
        <w:rPr>
          <w:b/>
          <w:sz w:val="28"/>
          <w:szCs w:val="28"/>
        </w:rPr>
        <w:t xml:space="preserve">спектр </w:t>
      </w:r>
      <w:r w:rsidRPr="009C3246">
        <w:rPr>
          <w:sz w:val="28"/>
          <w:szCs w:val="28"/>
        </w:rPr>
        <w:t xml:space="preserve">различных </w:t>
      </w:r>
      <w:r w:rsidRPr="009C3246">
        <w:rPr>
          <w:b/>
          <w:sz w:val="28"/>
          <w:szCs w:val="28"/>
        </w:rPr>
        <w:t>государственных услуг</w:t>
      </w:r>
      <w:r w:rsidRPr="009C3246">
        <w:rPr>
          <w:sz w:val="28"/>
          <w:szCs w:val="28"/>
        </w:rPr>
        <w:t>:</w:t>
      </w:r>
    </w:p>
    <w:p w14:paraId="71A8F21B" w14:textId="77777777" w:rsidR="000B62DC" w:rsidRPr="009C3246" w:rsidRDefault="000B62DC" w:rsidP="000B62DC">
      <w:pPr>
        <w:shd w:val="clear" w:color="auto" w:fill="FFFFFF"/>
        <w:tabs>
          <w:tab w:val="left" w:pos="42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9C3246">
        <w:rPr>
          <w:b/>
          <w:sz w:val="28"/>
          <w:szCs w:val="28"/>
        </w:rPr>
        <w:t xml:space="preserve">– </w:t>
      </w:r>
      <w:r w:rsidRPr="009C3246">
        <w:rPr>
          <w:b/>
          <w:i/>
          <w:sz w:val="28"/>
          <w:szCs w:val="28"/>
        </w:rPr>
        <w:t>профессиональная ориентация граждан</w:t>
      </w:r>
      <w:r w:rsidRPr="009C3246">
        <w:rPr>
          <w:b/>
          <w:sz w:val="28"/>
          <w:szCs w:val="28"/>
        </w:rPr>
        <w:t>:</w:t>
      </w:r>
    </w:p>
    <w:p w14:paraId="795CE72C" w14:textId="77777777" w:rsidR="000B62DC" w:rsidRPr="009C3246" w:rsidRDefault="000B62DC" w:rsidP="000B62DC">
      <w:pPr>
        <w:shd w:val="clear" w:color="auto" w:fill="FFFFFF"/>
        <w:tabs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 xml:space="preserve">   Наволокское  г.п. – 116 чел. в том числе г. Наволоки – 107 чел.;</w:t>
      </w:r>
    </w:p>
    <w:p w14:paraId="7C1D7C71" w14:textId="77777777" w:rsidR="000B62DC" w:rsidRPr="009C3246" w:rsidRDefault="000B62DC" w:rsidP="000B62DC">
      <w:pPr>
        <w:shd w:val="clear" w:color="auto" w:fill="FFFFFF"/>
        <w:tabs>
          <w:tab w:val="left" w:pos="426"/>
        </w:tabs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9C3246">
        <w:rPr>
          <w:b/>
          <w:sz w:val="28"/>
          <w:szCs w:val="28"/>
        </w:rPr>
        <w:t xml:space="preserve">– </w:t>
      </w:r>
      <w:r w:rsidRPr="009C3246">
        <w:rPr>
          <w:b/>
          <w:i/>
          <w:sz w:val="28"/>
          <w:szCs w:val="28"/>
        </w:rPr>
        <w:t>социальная адаптация:</w:t>
      </w:r>
    </w:p>
    <w:p w14:paraId="123BE5D4" w14:textId="77777777" w:rsidR="000B62DC" w:rsidRPr="009C3246" w:rsidRDefault="000B62DC" w:rsidP="000B62DC">
      <w:pPr>
        <w:shd w:val="clear" w:color="auto" w:fill="FFFFFF"/>
        <w:tabs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 xml:space="preserve">   Наволокское  г.п. – 5 чел.;  в том числе г. Наволоки – 4 чел.;</w:t>
      </w:r>
    </w:p>
    <w:p w14:paraId="1EECA359" w14:textId="77777777" w:rsidR="000B62DC" w:rsidRPr="009C3246" w:rsidRDefault="000B62DC" w:rsidP="000B62DC">
      <w:pPr>
        <w:shd w:val="clear" w:color="auto" w:fill="FFFFFF"/>
        <w:tabs>
          <w:tab w:val="left" w:pos="426"/>
        </w:tabs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9C3246">
        <w:rPr>
          <w:b/>
          <w:sz w:val="28"/>
          <w:szCs w:val="28"/>
        </w:rPr>
        <w:t xml:space="preserve">– </w:t>
      </w:r>
      <w:r w:rsidRPr="009C3246">
        <w:rPr>
          <w:b/>
          <w:i/>
          <w:sz w:val="28"/>
          <w:szCs w:val="28"/>
        </w:rPr>
        <w:t>психологическая поддержка:</w:t>
      </w:r>
    </w:p>
    <w:p w14:paraId="7743630C" w14:textId="77777777" w:rsidR="000B62DC" w:rsidRPr="009C3246" w:rsidRDefault="000B62DC" w:rsidP="000B62DC">
      <w:pPr>
        <w:shd w:val="clear" w:color="auto" w:fill="FFFFFF"/>
        <w:tabs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9C3246">
        <w:rPr>
          <w:color w:val="FF0000"/>
          <w:sz w:val="28"/>
          <w:szCs w:val="28"/>
        </w:rPr>
        <w:t xml:space="preserve">   </w:t>
      </w:r>
      <w:r w:rsidRPr="009C3246">
        <w:rPr>
          <w:sz w:val="28"/>
          <w:szCs w:val="28"/>
        </w:rPr>
        <w:t>Наволокское  г.п. – 9 чел.; в том числе г. Наволоки – 7 чел.;</w:t>
      </w:r>
    </w:p>
    <w:p w14:paraId="6F3BBBC4" w14:textId="77777777" w:rsidR="000B62DC" w:rsidRPr="009C3246" w:rsidRDefault="000B62DC" w:rsidP="000B62DC">
      <w:pPr>
        <w:pStyle w:val="aa"/>
        <w:shd w:val="clear" w:color="auto" w:fill="FFFFFF"/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9C3246">
        <w:rPr>
          <w:rFonts w:ascii="Times New Roman" w:hAnsi="Times New Roman"/>
          <w:i/>
          <w:sz w:val="28"/>
          <w:szCs w:val="28"/>
        </w:rPr>
        <w:t xml:space="preserve">– </w:t>
      </w:r>
      <w:r w:rsidRPr="009C3246">
        <w:rPr>
          <w:rFonts w:ascii="Times New Roman" w:hAnsi="Times New Roman"/>
          <w:b/>
          <w:i/>
          <w:sz w:val="28"/>
          <w:szCs w:val="28"/>
        </w:rPr>
        <w:t>организация самозанятости безработных граждан</w:t>
      </w:r>
      <w:r w:rsidRPr="009C3246">
        <w:rPr>
          <w:rFonts w:ascii="Times New Roman" w:hAnsi="Times New Roman"/>
          <w:i/>
          <w:sz w:val="28"/>
          <w:szCs w:val="28"/>
        </w:rPr>
        <w:t xml:space="preserve"> (</w:t>
      </w:r>
      <w:r w:rsidRPr="009C3246">
        <w:rPr>
          <w:rFonts w:ascii="Times New Roman" w:hAnsi="Times New Roman"/>
          <w:sz w:val="28"/>
          <w:szCs w:val="28"/>
        </w:rPr>
        <w:t>консультации по вопросам организации собственного дела)</w:t>
      </w:r>
      <w:r w:rsidRPr="009C3246">
        <w:rPr>
          <w:rFonts w:ascii="Times New Roman" w:hAnsi="Times New Roman"/>
          <w:i/>
          <w:sz w:val="28"/>
          <w:szCs w:val="28"/>
        </w:rPr>
        <w:t>:</w:t>
      </w:r>
      <w:r w:rsidRPr="009C324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14:paraId="619F4A82" w14:textId="77777777" w:rsidR="000B62DC" w:rsidRPr="009C3246" w:rsidRDefault="000B62DC" w:rsidP="000B62DC">
      <w:pPr>
        <w:pStyle w:val="aa"/>
        <w:tabs>
          <w:tab w:val="left" w:pos="142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C3246">
        <w:rPr>
          <w:rFonts w:ascii="Times New Roman" w:hAnsi="Times New Roman"/>
          <w:sz w:val="28"/>
          <w:szCs w:val="28"/>
        </w:rPr>
        <w:t>Наволокское  г.п. – 8 чел.; в том числе г. Наволоки – 5 чел.</w:t>
      </w:r>
    </w:p>
    <w:p w14:paraId="36FA4441" w14:textId="77777777" w:rsidR="000B62DC" w:rsidRPr="009C3246" w:rsidRDefault="000B62DC" w:rsidP="000B62DC">
      <w:pPr>
        <w:numPr>
          <w:ilvl w:val="0"/>
          <w:numId w:val="4"/>
        </w:numPr>
        <w:shd w:val="clear" w:color="auto" w:fill="FFFFFF"/>
        <w:tabs>
          <w:tab w:val="left" w:pos="42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C3246">
        <w:rPr>
          <w:sz w:val="28"/>
          <w:szCs w:val="28"/>
        </w:rPr>
        <w:t xml:space="preserve">В Наволокском Доме культуры организованы и проведены </w:t>
      </w:r>
      <w:r w:rsidRPr="009C3246">
        <w:rPr>
          <w:b/>
          <w:sz w:val="28"/>
          <w:szCs w:val="28"/>
        </w:rPr>
        <w:t>2</w:t>
      </w:r>
      <w:r w:rsidRPr="009C3246">
        <w:rPr>
          <w:sz w:val="28"/>
          <w:szCs w:val="28"/>
        </w:rPr>
        <w:t xml:space="preserve"> </w:t>
      </w:r>
      <w:r w:rsidRPr="009C3246">
        <w:rPr>
          <w:b/>
          <w:sz w:val="28"/>
          <w:szCs w:val="28"/>
        </w:rPr>
        <w:t>ярмарки вакансий</w:t>
      </w:r>
      <w:r w:rsidRPr="009C3246">
        <w:rPr>
          <w:sz w:val="28"/>
          <w:szCs w:val="28"/>
        </w:rPr>
        <w:t>, в которой приняли участие 29 человек, проживающих в г. Наволоки. Затраты средств областного бюджета составили 5,0 тыс. руб.</w:t>
      </w:r>
    </w:p>
    <w:p w14:paraId="3A194216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Среднемесячная заработная плата по предприятиям, организациям, учреждениям  в Наволокском городском поселении за 2021 год сложилась в размере 29697 </w:t>
      </w:r>
      <w:r w:rsidRPr="005E5FC2">
        <w:rPr>
          <w:bCs/>
          <w:sz w:val="28"/>
          <w:szCs w:val="28"/>
        </w:rPr>
        <w:t>руб.</w:t>
      </w:r>
      <w:r w:rsidRPr="005E5FC2">
        <w:rPr>
          <w:sz w:val="28"/>
          <w:szCs w:val="28"/>
        </w:rPr>
        <w:t>, с ростом к уровню 2020 года на 23,2%. К 2025 году среднемесячная заработная плата по предприятиям, организациям, учреждениям в Наволокском городском поселении прогнозируется на уровне 32920 - 33290 рублей.</w:t>
      </w:r>
    </w:p>
    <w:p w14:paraId="760922FA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578FBA9E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6. Экономическое развитие моногорода.</w:t>
      </w:r>
    </w:p>
    <w:p w14:paraId="3FF72B85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Доминирующее положение среди отраслей экономики 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воды.</w:t>
      </w:r>
    </w:p>
    <w:p w14:paraId="084D6B48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5E5FC2">
        <w:rPr>
          <w:rFonts w:eastAsia="Calibri"/>
          <w:sz w:val="28"/>
          <w:szCs w:val="28"/>
        </w:rPr>
        <w:t>За 2021 год отгружено товаров собственного производства, выполнено работ и услуг собственными силами по промышленн</w:t>
      </w:r>
      <w:r w:rsidRPr="005E5FC2">
        <w:rPr>
          <w:sz w:val="28"/>
          <w:szCs w:val="28"/>
        </w:rPr>
        <w:t>ым предприятиям на сумму 4691,2</w:t>
      </w:r>
      <w:r w:rsidRPr="005E5FC2">
        <w:rPr>
          <w:rFonts w:eastAsia="Calibri"/>
          <w:sz w:val="28"/>
          <w:szCs w:val="28"/>
        </w:rPr>
        <w:t xml:space="preserve"> </w:t>
      </w:r>
      <w:r w:rsidRPr="00751230">
        <w:rPr>
          <w:rFonts w:eastAsia="Calibri"/>
          <w:sz w:val="28"/>
          <w:szCs w:val="28"/>
        </w:rPr>
        <w:t>млн.рублей</w:t>
      </w:r>
      <w:r w:rsidRPr="005E5FC2">
        <w:rPr>
          <w:rFonts w:eastAsia="Calibri"/>
          <w:sz w:val="28"/>
          <w:szCs w:val="28"/>
        </w:rPr>
        <w:t xml:space="preserve">, </w:t>
      </w:r>
      <w:r w:rsidRPr="005E5FC2">
        <w:rPr>
          <w:sz w:val="28"/>
          <w:szCs w:val="28"/>
        </w:rPr>
        <w:t>или 99,6</w:t>
      </w:r>
      <w:r w:rsidRPr="005E5FC2">
        <w:rPr>
          <w:rFonts w:eastAsia="Calibri"/>
          <w:sz w:val="28"/>
          <w:szCs w:val="28"/>
        </w:rPr>
        <w:t>% к уровню прошлого года.</w:t>
      </w:r>
    </w:p>
    <w:p w14:paraId="1D195418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5E5FC2">
        <w:rPr>
          <w:rFonts w:eastAsia="Calibri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производителей промышленной продукции </w:t>
      </w:r>
      <w:r w:rsidRPr="005E5FC2">
        <w:rPr>
          <w:rFonts w:eastAsia="Calibri"/>
          <w:sz w:val="28"/>
          <w:szCs w:val="28"/>
          <w:u w:val="single"/>
        </w:rPr>
        <w:t>в сфере обрабатывающих производств</w:t>
      </w:r>
      <w:r w:rsidRPr="005E5FC2">
        <w:rPr>
          <w:rFonts w:eastAsia="Calibri"/>
          <w:sz w:val="28"/>
          <w:szCs w:val="28"/>
        </w:rPr>
        <w:t xml:space="preserve"> за 2021 год соста</w:t>
      </w:r>
      <w:r w:rsidRPr="005E5FC2">
        <w:rPr>
          <w:sz w:val="28"/>
          <w:szCs w:val="28"/>
        </w:rPr>
        <w:t>вил 4542,</w:t>
      </w:r>
      <w:r w:rsidRPr="00751230">
        <w:rPr>
          <w:sz w:val="28"/>
          <w:szCs w:val="28"/>
        </w:rPr>
        <w:t>3</w:t>
      </w:r>
      <w:r w:rsidRPr="00751230">
        <w:rPr>
          <w:rFonts w:eastAsia="Calibri"/>
          <w:sz w:val="28"/>
          <w:szCs w:val="28"/>
        </w:rPr>
        <w:t>млн.рублей</w:t>
      </w:r>
      <w:r w:rsidRPr="00751230">
        <w:rPr>
          <w:sz w:val="28"/>
          <w:szCs w:val="28"/>
        </w:rPr>
        <w:t xml:space="preserve">, </w:t>
      </w:r>
      <w:r w:rsidRPr="005E5FC2">
        <w:rPr>
          <w:sz w:val="28"/>
          <w:szCs w:val="28"/>
        </w:rPr>
        <w:t>или 98,6</w:t>
      </w:r>
      <w:r w:rsidRPr="005E5FC2">
        <w:rPr>
          <w:rFonts w:eastAsia="Calibri"/>
          <w:sz w:val="28"/>
          <w:szCs w:val="28"/>
        </w:rPr>
        <w:t xml:space="preserve">% к уровню прошлого года, </w:t>
      </w:r>
      <w:r w:rsidRPr="005E5FC2">
        <w:rPr>
          <w:rFonts w:eastAsia="Calibri"/>
          <w:sz w:val="28"/>
          <w:szCs w:val="28"/>
          <w:u w:val="single"/>
        </w:rPr>
        <w:t xml:space="preserve">в сфере обеспечения электрической энергией, газом и паром; кондиционирования воздуха </w:t>
      </w:r>
      <w:r w:rsidRPr="005E5FC2">
        <w:rPr>
          <w:sz w:val="28"/>
          <w:szCs w:val="28"/>
        </w:rPr>
        <w:t>– 99,4</w:t>
      </w:r>
      <w:r>
        <w:rPr>
          <w:sz w:val="28"/>
          <w:szCs w:val="28"/>
        </w:rPr>
        <w:t xml:space="preserve"> </w:t>
      </w:r>
      <w:r w:rsidRPr="00751230">
        <w:rPr>
          <w:sz w:val="28"/>
          <w:szCs w:val="28"/>
        </w:rPr>
        <w:t>млн.рублей</w:t>
      </w:r>
      <w:r w:rsidRPr="005E5FC2">
        <w:rPr>
          <w:sz w:val="28"/>
          <w:szCs w:val="28"/>
        </w:rPr>
        <w:t>, или 143,2</w:t>
      </w:r>
      <w:r w:rsidRPr="005E5FC2">
        <w:rPr>
          <w:rFonts w:eastAsia="Calibri"/>
          <w:sz w:val="28"/>
          <w:szCs w:val="28"/>
        </w:rPr>
        <w:t xml:space="preserve">% к уровню 2020 года, </w:t>
      </w:r>
      <w:r w:rsidRPr="005E5FC2">
        <w:rPr>
          <w:rFonts w:eastAsia="Calibri"/>
          <w:sz w:val="28"/>
          <w:szCs w:val="28"/>
          <w:u w:val="single"/>
        </w:rPr>
        <w:t xml:space="preserve">в сфере водоснабжения, водоотведения, организации сбора и утилизации отходов </w:t>
      </w:r>
      <w:r w:rsidRPr="005E5FC2">
        <w:rPr>
          <w:rFonts w:eastAsia="Calibri"/>
          <w:sz w:val="28"/>
          <w:szCs w:val="28"/>
        </w:rPr>
        <w:t>– 49,</w:t>
      </w:r>
      <w:r w:rsidRPr="00751230">
        <w:rPr>
          <w:rFonts w:eastAsia="Calibri"/>
          <w:sz w:val="28"/>
          <w:szCs w:val="28"/>
        </w:rPr>
        <w:t>5 млн.рублей</w:t>
      </w:r>
      <w:r w:rsidRPr="005E5FC2">
        <w:rPr>
          <w:rFonts w:eastAsia="Calibri"/>
          <w:sz w:val="28"/>
          <w:szCs w:val="28"/>
        </w:rPr>
        <w:t>, или 139,8% к уровню 2020 года.</w:t>
      </w:r>
    </w:p>
    <w:p w14:paraId="6FBBD344" w14:textId="77777777" w:rsidR="000B62DC" w:rsidRPr="005E5FC2" w:rsidRDefault="000B62DC" w:rsidP="000B62DC">
      <w:pPr>
        <w:pStyle w:val="ConsPlusNormal"/>
        <w:shd w:val="clear" w:color="auto" w:fill="FFFFFF" w:themeFill="background1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 xml:space="preserve">В 2022 году </w:t>
      </w:r>
      <w:r w:rsidRPr="005E5FC2">
        <w:rPr>
          <w:rFonts w:ascii="Times New Roman" w:hAnsi="Times New Roman"/>
          <w:sz w:val="28"/>
          <w:szCs w:val="28"/>
          <w:u w:val="single"/>
        </w:rPr>
        <w:t>производство промышленной продукции</w:t>
      </w:r>
      <w:r w:rsidRPr="005E5FC2">
        <w:rPr>
          <w:rFonts w:ascii="Times New Roman" w:hAnsi="Times New Roman"/>
          <w:sz w:val="28"/>
          <w:szCs w:val="28"/>
        </w:rPr>
        <w:t xml:space="preserve"> оценивается в сумме </w:t>
      </w:r>
      <w:r>
        <w:rPr>
          <w:rFonts w:ascii="Times New Roman" w:hAnsi="Times New Roman"/>
          <w:sz w:val="28"/>
          <w:szCs w:val="28"/>
        </w:rPr>
        <w:t>5152</w:t>
      </w:r>
      <w:r w:rsidRPr="005E5FC2">
        <w:rPr>
          <w:rFonts w:ascii="Times New Roman" w:hAnsi="Times New Roman"/>
          <w:sz w:val="28"/>
          <w:szCs w:val="28"/>
        </w:rPr>
        <w:t>,</w:t>
      </w:r>
      <w:r w:rsidRPr="00177C36">
        <w:rPr>
          <w:rFonts w:ascii="Times New Roman" w:hAnsi="Times New Roman"/>
          <w:sz w:val="28"/>
          <w:szCs w:val="28"/>
        </w:rPr>
        <w:t>9 млн.рублей</w:t>
      </w:r>
      <w:r w:rsidRPr="005E5FC2">
        <w:rPr>
          <w:rFonts w:ascii="Times New Roman" w:hAnsi="Times New Roman"/>
          <w:sz w:val="28"/>
          <w:szCs w:val="28"/>
        </w:rPr>
        <w:t xml:space="preserve">, или </w:t>
      </w:r>
      <w:r>
        <w:rPr>
          <w:rFonts w:ascii="Times New Roman" w:hAnsi="Times New Roman"/>
          <w:sz w:val="28"/>
          <w:szCs w:val="28"/>
        </w:rPr>
        <w:t>109</w:t>
      </w:r>
      <w:r w:rsidRPr="005E5F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5E5FC2">
        <w:rPr>
          <w:rFonts w:ascii="Times New Roman" w:hAnsi="Times New Roman"/>
          <w:sz w:val="28"/>
          <w:szCs w:val="28"/>
        </w:rPr>
        <w:t>% к 2021 году.</w:t>
      </w:r>
    </w:p>
    <w:p w14:paraId="13A4BA89" w14:textId="77777777" w:rsidR="000B62DC" w:rsidRPr="005E5FC2" w:rsidRDefault="000B62DC" w:rsidP="000B62DC">
      <w:pPr>
        <w:pStyle w:val="ConsPlusNormal"/>
        <w:shd w:val="clear" w:color="auto" w:fill="FFFFFF" w:themeFill="background1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 xml:space="preserve">Объем отгруженной продукции в </w:t>
      </w:r>
      <w:r w:rsidRPr="005E5FC2">
        <w:rPr>
          <w:rFonts w:ascii="Times New Roman" w:hAnsi="Times New Roman"/>
          <w:sz w:val="28"/>
          <w:szCs w:val="28"/>
          <w:u w:val="single"/>
        </w:rPr>
        <w:t>обрабатывающих производствах</w:t>
      </w:r>
      <w:r w:rsidRPr="005E5FC2">
        <w:rPr>
          <w:rFonts w:ascii="Times New Roman" w:hAnsi="Times New Roman"/>
          <w:sz w:val="28"/>
          <w:szCs w:val="28"/>
        </w:rPr>
        <w:t xml:space="preserve"> за 2022 год составит 4</w:t>
      </w:r>
      <w:r>
        <w:rPr>
          <w:rFonts w:ascii="Times New Roman" w:hAnsi="Times New Roman"/>
          <w:sz w:val="28"/>
          <w:szCs w:val="28"/>
        </w:rPr>
        <w:t>996</w:t>
      </w:r>
      <w:r w:rsidRPr="005E5F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5E5FC2">
        <w:rPr>
          <w:rFonts w:ascii="Times New Roman" w:hAnsi="Times New Roman"/>
          <w:sz w:val="28"/>
          <w:szCs w:val="28"/>
        </w:rPr>
        <w:t xml:space="preserve"> </w:t>
      </w:r>
      <w:r w:rsidRPr="00177C36">
        <w:rPr>
          <w:rFonts w:ascii="Times New Roman" w:hAnsi="Times New Roman"/>
          <w:sz w:val="28"/>
          <w:szCs w:val="28"/>
        </w:rPr>
        <w:t xml:space="preserve">млн.рублей </w:t>
      </w:r>
      <w:r w:rsidRPr="005E5FC2"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</w:rPr>
        <w:t>110,0</w:t>
      </w:r>
      <w:r w:rsidRPr="005E5FC2">
        <w:rPr>
          <w:rFonts w:ascii="Times New Roman" w:hAnsi="Times New Roman"/>
          <w:sz w:val="28"/>
          <w:szCs w:val="28"/>
        </w:rPr>
        <w:t>% к 2021 году.</w:t>
      </w:r>
    </w:p>
    <w:p w14:paraId="3194E3BA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right="-1" w:firstLine="567"/>
        <w:jc w:val="both"/>
        <w:rPr>
          <w:bCs/>
          <w:sz w:val="28"/>
          <w:szCs w:val="28"/>
        </w:rPr>
      </w:pPr>
      <w:r w:rsidRPr="005E5FC2">
        <w:rPr>
          <w:bCs/>
          <w:sz w:val="28"/>
          <w:szCs w:val="28"/>
          <w:u w:val="single"/>
        </w:rPr>
        <w:t xml:space="preserve">В обеспечении электроэнергией, газом и паром, кондиционировании воздуха </w:t>
      </w:r>
      <w:r w:rsidRPr="005E5FC2">
        <w:rPr>
          <w:sz w:val="28"/>
          <w:szCs w:val="28"/>
        </w:rPr>
        <w:t xml:space="preserve">объем отгруженных товаров собственного производства </w:t>
      </w:r>
      <w:r w:rsidRPr="005E5FC2">
        <w:rPr>
          <w:bCs/>
          <w:sz w:val="28"/>
          <w:szCs w:val="28"/>
        </w:rPr>
        <w:t xml:space="preserve">оценивается в сумме </w:t>
      </w:r>
      <w:r>
        <w:rPr>
          <w:bCs/>
          <w:sz w:val="28"/>
          <w:szCs w:val="28"/>
        </w:rPr>
        <w:t>104</w:t>
      </w:r>
      <w:r w:rsidRPr="005E5FC2">
        <w:rPr>
          <w:bCs/>
          <w:sz w:val="28"/>
          <w:szCs w:val="28"/>
        </w:rPr>
        <w:t xml:space="preserve">,4 </w:t>
      </w:r>
      <w:r w:rsidRPr="00177C36">
        <w:rPr>
          <w:bCs/>
          <w:sz w:val="28"/>
          <w:szCs w:val="28"/>
        </w:rPr>
        <w:t>млн.рублей</w:t>
      </w:r>
      <w:r w:rsidRPr="005E5FC2">
        <w:rPr>
          <w:bCs/>
          <w:sz w:val="28"/>
          <w:szCs w:val="28"/>
        </w:rPr>
        <w:t xml:space="preserve">, или </w:t>
      </w:r>
      <w:r>
        <w:rPr>
          <w:bCs/>
          <w:sz w:val="28"/>
          <w:szCs w:val="28"/>
        </w:rPr>
        <w:t>105</w:t>
      </w:r>
      <w:r w:rsidRPr="005E5FC2">
        <w:rPr>
          <w:bCs/>
          <w:sz w:val="28"/>
          <w:szCs w:val="28"/>
        </w:rPr>
        <w:t>,0% к уровню 2021 года.</w:t>
      </w:r>
    </w:p>
    <w:p w14:paraId="37F114C3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right="-1" w:firstLine="567"/>
        <w:jc w:val="both"/>
        <w:rPr>
          <w:bCs/>
          <w:sz w:val="28"/>
          <w:szCs w:val="28"/>
        </w:rPr>
      </w:pPr>
      <w:r w:rsidRPr="005E5FC2">
        <w:rPr>
          <w:bCs/>
          <w:sz w:val="28"/>
          <w:szCs w:val="28"/>
          <w:u w:val="single"/>
        </w:rPr>
        <w:t xml:space="preserve">В водоснабжении; водоотведении, организации сбора и утилизации отходов, деятельности по ликвидации загрязнений </w:t>
      </w:r>
      <w:r w:rsidRPr="005E5FC2">
        <w:rPr>
          <w:sz w:val="28"/>
          <w:szCs w:val="28"/>
        </w:rPr>
        <w:t xml:space="preserve">объем отгруженных товаров собственного производства </w:t>
      </w:r>
      <w:r w:rsidRPr="005E5FC2">
        <w:rPr>
          <w:bCs/>
          <w:sz w:val="28"/>
          <w:szCs w:val="28"/>
        </w:rPr>
        <w:t xml:space="preserve">оценивается в сумме </w:t>
      </w:r>
      <w:r>
        <w:rPr>
          <w:bCs/>
          <w:sz w:val="28"/>
          <w:szCs w:val="28"/>
        </w:rPr>
        <w:t>52,</w:t>
      </w:r>
      <w:r w:rsidRPr="00177C36">
        <w:rPr>
          <w:bCs/>
          <w:sz w:val="28"/>
          <w:szCs w:val="28"/>
        </w:rPr>
        <w:t>0 млн.рублей</w:t>
      </w:r>
      <w:r w:rsidRPr="005E5FC2">
        <w:rPr>
          <w:bCs/>
          <w:sz w:val="28"/>
          <w:szCs w:val="28"/>
        </w:rPr>
        <w:t xml:space="preserve">, или </w:t>
      </w:r>
      <w:r>
        <w:rPr>
          <w:bCs/>
          <w:sz w:val="28"/>
          <w:szCs w:val="28"/>
        </w:rPr>
        <w:t>105</w:t>
      </w:r>
      <w:r w:rsidRPr="005E5FC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1</w:t>
      </w:r>
      <w:r w:rsidRPr="005E5FC2">
        <w:rPr>
          <w:bCs/>
          <w:sz w:val="28"/>
          <w:szCs w:val="28"/>
        </w:rPr>
        <w:t>% к уровню 2021 года.</w:t>
      </w:r>
    </w:p>
    <w:p w14:paraId="36B64D8A" w14:textId="77777777" w:rsidR="000B62DC" w:rsidRPr="005E5FC2" w:rsidRDefault="000B62DC" w:rsidP="000B62DC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В 2023-2025 годах объемы отгруженной продукции в промышленности прогнозируются на уровне </w:t>
      </w:r>
      <w:r>
        <w:rPr>
          <w:sz w:val="28"/>
          <w:szCs w:val="28"/>
        </w:rPr>
        <w:t>5410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5E5FC2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5964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 </w:t>
      </w:r>
      <w:r w:rsidRPr="00177C36">
        <w:rPr>
          <w:sz w:val="28"/>
          <w:szCs w:val="28"/>
        </w:rPr>
        <w:t xml:space="preserve">млн.рублей </w:t>
      </w:r>
      <w:r w:rsidRPr="005E5FC2">
        <w:rPr>
          <w:sz w:val="28"/>
          <w:szCs w:val="28"/>
        </w:rPr>
        <w:t>соответственно (базовый вариант).</w:t>
      </w:r>
    </w:p>
    <w:p w14:paraId="0AC972AA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b/>
          <w:sz w:val="26"/>
          <w:szCs w:val="26"/>
        </w:rPr>
      </w:pPr>
    </w:p>
    <w:p w14:paraId="6D409AD4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b/>
          <w:sz w:val="28"/>
          <w:szCs w:val="28"/>
        </w:rPr>
        <w:t xml:space="preserve">7. Информация о состоянии и перспективах развития малого и среднего предпринимательства в моногороде </w:t>
      </w:r>
      <w:r w:rsidRPr="005E5FC2">
        <w:rPr>
          <w:sz w:val="28"/>
          <w:szCs w:val="28"/>
        </w:rPr>
        <w:t>(включая индивидуальных предпринимателей).</w:t>
      </w:r>
    </w:p>
    <w:p w14:paraId="6280A442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426"/>
        <w:jc w:val="both"/>
        <w:rPr>
          <w:color w:val="FF0000"/>
          <w:spacing w:val="4"/>
          <w:sz w:val="28"/>
          <w:szCs w:val="28"/>
        </w:rPr>
      </w:pPr>
      <w:r w:rsidRPr="005E5FC2">
        <w:rPr>
          <w:sz w:val="28"/>
          <w:szCs w:val="28"/>
        </w:rPr>
        <w:t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доходы местного бюджета. Все это приводит в свою очередь к подъему жизненного уровня населения.</w:t>
      </w:r>
    </w:p>
    <w:p w14:paraId="7C2A71E2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425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По данным Единого реестра субъектов малого и среднего предпринимательства в 2021 году на территории поселения осуществляли деятельность 204 субъекта малого и среднего предпринимательства (в том числе 67 юридических лица и 137 индивидуальных предпринимателей).</w:t>
      </w:r>
      <w:r>
        <w:rPr>
          <w:sz w:val="28"/>
          <w:szCs w:val="28"/>
        </w:rPr>
        <w:t xml:space="preserve"> </w:t>
      </w:r>
      <w:r w:rsidRPr="005E5FC2">
        <w:rPr>
          <w:sz w:val="28"/>
          <w:szCs w:val="28"/>
        </w:rPr>
        <w:t xml:space="preserve">Наибольшее число субъектов малого и среднего предпринимательства работает в сфере торговли (33,3%), промышленности (18,1%), </w:t>
      </w:r>
      <w:r>
        <w:rPr>
          <w:sz w:val="28"/>
          <w:szCs w:val="28"/>
        </w:rPr>
        <w:t xml:space="preserve">в сфере </w:t>
      </w:r>
      <w:r w:rsidRPr="00177C36">
        <w:rPr>
          <w:sz w:val="28"/>
          <w:szCs w:val="28"/>
        </w:rPr>
        <w:t>транспорта</w:t>
      </w:r>
      <w:r w:rsidRPr="005E5FC2">
        <w:rPr>
          <w:sz w:val="28"/>
          <w:szCs w:val="28"/>
        </w:rPr>
        <w:t xml:space="preserve"> и хранения (12,7%).</w:t>
      </w:r>
    </w:p>
    <w:p w14:paraId="035FD940" w14:textId="77777777" w:rsidR="000B62DC" w:rsidRPr="005E5FC2" w:rsidRDefault="000B62DC" w:rsidP="000B62DC">
      <w:pPr>
        <w:pStyle w:val="aa"/>
        <w:shd w:val="clear" w:color="auto" w:fill="FFFFFF" w:themeFill="background1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 xml:space="preserve">Оборот товаров (работ, услуг), производимых субъектами малого и среднего предпринимательства Наволокского городского поселения за 2021 год составил </w:t>
      </w:r>
      <w:r>
        <w:rPr>
          <w:rFonts w:ascii="Times New Roman" w:hAnsi="Times New Roman"/>
          <w:sz w:val="28"/>
          <w:szCs w:val="28"/>
        </w:rPr>
        <w:t>2151</w:t>
      </w:r>
      <w:r w:rsidRPr="005E5F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5E5FC2">
        <w:rPr>
          <w:rFonts w:ascii="Times New Roman" w:hAnsi="Times New Roman"/>
          <w:sz w:val="28"/>
          <w:szCs w:val="28"/>
        </w:rPr>
        <w:t xml:space="preserve"> </w:t>
      </w:r>
      <w:r w:rsidRPr="00177C36">
        <w:rPr>
          <w:rFonts w:ascii="Times New Roman" w:hAnsi="Times New Roman"/>
          <w:sz w:val="28"/>
          <w:szCs w:val="28"/>
        </w:rPr>
        <w:t>млн,рублей</w:t>
      </w:r>
      <w:r w:rsidRPr="005E5FC2">
        <w:rPr>
          <w:rFonts w:ascii="Times New Roman" w:hAnsi="Times New Roman"/>
          <w:sz w:val="28"/>
          <w:szCs w:val="28"/>
        </w:rPr>
        <w:t>. Наибольшая часть оборота приходится на промышленное производство (</w:t>
      </w:r>
      <w:r>
        <w:rPr>
          <w:rFonts w:ascii="Times New Roman" w:hAnsi="Times New Roman"/>
          <w:sz w:val="28"/>
          <w:szCs w:val="28"/>
        </w:rPr>
        <w:t>69</w:t>
      </w:r>
      <w:r w:rsidRPr="005E5F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5E5FC2">
        <w:rPr>
          <w:rFonts w:ascii="Times New Roman" w:hAnsi="Times New Roman"/>
          <w:sz w:val="28"/>
          <w:szCs w:val="28"/>
        </w:rPr>
        <w:t>%), обеспечение электрической энергией, газом и паром (1</w:t>
      </w:r>
      <w:r>
        <w:rPr>
          <w:rFonts w:ascii="Times New Roman" w:hAnsi="Times New Roman"/>
          <w:sz w:val="28"/>
          <w:szCs w:val="28"/>
        </w:rPr>
        <w:t>4</w:t>
      </w:r>
      <w:r w:rsidRPr="005E5F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5E5FC2">
        <w:rPr>
          <w:rFonts w:ascii="Times New Roman" w:hAnsi="Times New Roman"/>
          <w:sz w:val="28"/>
          <w:szCs w:val="28"/>
        </w:rPr>
        <w:t>%), торговлю (</w:t>
      </w:r>
      <w:r>
        <w:rPr>
          <w:rFonts w:ascii="Times New Roman" w:hAnsi="Times New Roman"/>
          <w:sz w:val="28"/>
          <w:szCs w:val="28"/>
        </w:rPr>
        <w:t>8</w:t>
      </w:r>
      <w:r w:rsidRPr="005E5F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5E5FC2">
        <w:rPr>
          <w:rFonts w:ascii="Times New Roman" w:hAnsi="Times New Roman"/>
          <w:sz w:val="28"/>
          <w:szCs w:val="28"/>
        </w:rPr>
        <w:t>%).</w:t>
      </w:r>
    </w:p>
    <w:p w14:paraId="0F1E2054" w14:textId="77777777" w:rsidR="000B62DC" w:rsidRPr="005E5FC2" w:rsidRDefault="000B62DC" w:rsidP="000B62DC">
      <w:pPr>
        <w:pStyle w:val="aa"/>
        <w:shd w:val="clear" w:color="auto" w:fill="FFFFFF" w:themeFill="background1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>Результаты мониторинга финансового состояния субъектов малого и среднего предпринимательства  (юридических лиц) по итогам 2021 года:</w:t>
      </w:r>
    </w:p>
    <w:p w14:paraId="11CAF336" w14:textId="77777777" w:rsidR="000B62DC" w:rsidRPr="00177C36" w:rsidRDefault="000B62DC" w:rsidP="000B62DC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 xml:space="preserve">работают стабильно </w:t>
      </w:r>
      <w:r>
        <w:rPr>
          <w:rFonts w:ascii="Times New Roman" w:hAnsi="Times New Roman"/>
          <w:sz w:val="28"/>
          <w:szCs w:val="28"/>
        </w:rPr>
        <w:t>88,7</w:t>
      </w:r>
      <w:r w:rsidRPr="00177C36">
        <w:rPr>
          <w:rFonts w:ascii="Times New Roman" w:hAnsi="Times New Roman"/>
          <w:sz w:val="28"/>
          <w:szCs w:val="28"/>
        </w:rPr>
        <w:t>%;</w:t>
      </w:r>
    </w:p>
    <w:p w14:paraId="31E1170A" w14:textId="77777777" w:rsidR="000B62DC" w:rsidRPr="00177C36" w:rsidRDefault="000B62DC" w:rsidP="000B62DC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77C36">
        <w:rPr>
          <w:rFonts w:ascii="Times New Roman" w:hAnsi="Times New Roman"/>
          <w:sz w:val="28"/>
          <w:szCs w:val="28"/>
        </w:rPr>
        <w:t>состояние улучшилось у </w:t>
      </w:r>
      <w:r>
        <w:rPr>
          <w:rFonts w:ascii="Times New Roman" w:hAnsi="Times New Roman"/>
          <w:sz w:val="28"/>
          <w:szCs w:val="28"/>
        </w:rPr>
        <w:t>5</w:t>
      </w:r>
      <w:r w:rsidRPr="00177C3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177C36">
        <w:rPr>
          <w:rFonts w:ascii="Times New Roman" w:hAnsi="Times New Roman"/>
          <w:sz w:val="28"/>
          <w:szCs w:val="28"/>
        </w:rPr>
        <w:t>%;</w:t>
      </w:r>
    </w:p>
    <w:p w14:paraId="233DABDB" w14:textId="77777777" w:rsidR="000B62DC" w:rsidRPr="00177C36" w:rsidRDefault="000B62DC" w:rsidP="000B62DC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77C36">
        <w:rPr>
          <w:rFonts w:ascii="Times New Roman" w:hAnsi="Times New Roman"/>
          <w:sz w:val="28"/>
          <w:szCs w:val="28"/>
        </w:rPr>
        <w:t>приостановили деятельность 3</w:t>
      </w:r>
      <w:r>
        <w:rPr>
          <w:rFonts w:ascii="Times New Roman" w:hAnsi="Times New Roman"/>
          <w:sz w:val="28"/>
          <w:szCs w:val="28"/>
        </w:rPr>
        <w:t>,6</w:t>
      </w:r>
      <w:r w:rsidRPr="00177C36">
        <w:rPr>
          <w:rFonts w:ascii="Times New Roman" w:hAnsi="Times New Roman"/>
          <w:sz w:val="28"/>
          <w:szCs w:val="28"/>
        </w:rPr>
        <w:t>%;</w:t>
      </w:r>
    </w:p>
    <w:p w14:paraId="0FF6C681" w14:textId="77777777" w:rsidR="000B62DC" w:rsidRPr="00177C36" w:rsidRDefault="000B62DC" w:rsidP="000B62DC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77C36">
        <w:rPr>
          <w:rFonts w:ascii="Times New Roman" w:hAnsi="Times New Roman"/>
          <w:sz w:val="28"/>
          <w:szCs w:val="28"/>
        </w:rPr>
        <w:t>снизили объемы работ, услуг 2,</w:t>
      </w:r>
      <w:r>
        <w:rPr>
          <w:rFonts w:ascii="Times New Roman" w:hAnsi="Times New Roman"/>
          <w:sz w:val="28"/>
          <w:szCs w:val="28"/>
        </w:rPr>
        <w:t>2</w:t>
      </w:r>
      <w:r w:rsidRPr="00177C36">
        <w:rPr>
          <w:rFonts w:ascii="Times New Roman" w:hAnsi="Times New Roman"/>
          <w:sz w:val="28"/>
          <w:szCs w:val="28"/>
        </w:rPr>
        <w:t>%.</w:t>
      </w:r>
    </w:p>
    <w:p w14:paraId="092A0375" w14:textId="77777777" w:rsidR="000B62DC" w:rsidRPr="00177C36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177C36">
        <w:rPr>
          <w:sz w:val="28"/>
          <w:szCs w:val="28"/>
        </w:rPr>
        <w:t xml:space="preserve">На потребительском рынке Наволокского городского поселения торговая сеть представлена 69 магазинами, работают </w:t>
      </w:r>
      <w:r>
        <w:rPr>
          <w:sz w:val="28"/>
          <w:szCs w:val="28"/>
        </w:rPr>
        <w:t>4</w:t>
      </w:r>
      <w:r w:rsidRPr="00177C36">
        <w:rPr>
          <w:sz w:val="28"/>
          <w:szCs w:val="28"/>
        </w:rPr>
        <w:t xml:space="preserve"> павильона и 1</w:t>
      </w:r>
      <w:r>
        <w:rPr>
          <w:sz w:val="28"/>
          <w:szCs w:val="28"/>
        </w:rPr>
        <w:t>2</w:t>
      </w:r>
      <w:r w:rsidRPr="00177C36">
        <w:rPr>
          <w:sz w:val="28"/>
          <w:szCs w:val="28"/>
        </w:rPr>
        <w:t xml:space="preserve"> киосков, торговая площадь составляет </w:t>
      </w:r>
      <w:r w:rsidRPr="00AE1E6D">
        <w:rPr>
          <w:sz w:val="28"/>
          <w:szCs w:val="28"/>
        </w:rPr>
        <w:t>4</w:t>
      </w:r>
      <w:r>
        <w:rPr>
          <w:sz w:val="28"/>
          <w:szCs w:val="28"/>
        </w:rPr>
        <w:t>740</w:t>
      </w:r>
      <w:r w:rsidRPr="00AE1E6D">
        <w:rPr>
          <w:sz w:val="28"/>
          <w:szCs w:val="28"/>
        </w:rPr>
        <w:t>,6кв.м.</w:t>
      </w:r>
    </w:p>
    <w:p w14:paraId="2BD342A6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right="-1"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Анализ оборота розничной торговли Наволокского городского поселения показал, что за последние 2 года наблюдалось снижение показателя на 3,6% и 2,0%. В текущем году по оценке, ожидается, что объем товарооборота снизится на 8,0% и составит 1601,5 </w:t>
      </w:r>
      <w:r w:rsidRPr="00AE1E6D">
        <w:rPr>
          <w:sz w:val="28"/>
          <w:szCs w:val="28"/>
        </w:rPr>
        <w:t>млн.рублей (с учетом индекса потребительских цен).</w:t>
      </w:r>
    </w:p>
    <w:p w14:paraId="62B0950C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right="-1"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Начиная с 2023 года прогнозируется рост показателя. По базовому варианту планируется рост со 101,2% в 2023 году до 103,0% - в 2025 году, по консервативному варианту – рост с 101,0% в 2023 году до 102,8% - в 2025 году по сравнению с предыдущим годом в сопоставимых ценах. В результате оборот розничной торговли вырастет со 1758,8 – 1785,</w:t>
      </w:r>
      <w:r w:rsidRPr="00581B8A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AE1E6D">
        <w:rPr>
          <w:sz w:val="28"/>
          <w:szCs w:val="28"/>
        </w:rPr>
        <w:t xml:space="preserve">млн.рублей </w:t>
      </w:r>
      <w:r w:rsidRPr="005E5FC2">
        <w:rPr>
          <w:sz w:val="28"/>
          <w:szCs w:val="28"/>
        </w:rPr>
        <w:t xml:space="preserve">в 2023 году до 2008,5–2061,6 </w:t>
      </w:r>
      <w:r w:rsidRPr="00AE1E6D">
        <w:rPr>
          <w:sz w:val="28"/>
          <w:szCs w:val="28"/>
        </w:rPr>
        <w:t xml:space="preserve">млн.рублей </w:t>
      </w:r>
      <w:r w:rsidRPr="005E5FC2">
        <w:rPr>
          <w:sz w:val="28"/>
          <w:szCs w:val="28"/>
        </w:rPr>
        <w:t>в 2025 году.</w:t>
      </w:r>
    </w:p>
    <w:p w14:paraId="2B52D6C9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 развитие торговли положительное влияние окажут развитие малого предпринимательства, рост реальной заработной платы населения.</w:t>
      </w:r>
    </w:p>
    <w:p w14:paraId="2406A64D" w14:textId="77777777" w:rsidR="000B62DC" w:rsidRPr="00AE1E6D" w:rsidRDefault="000B62DC" w:rsidP="000B62DC">
      <w:pPr>
        <w:spacing w:line="360" w:lineRule="auto"/>
        <w:ind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Приоритетным направлением развития малого и среднего предпринимательства является оказание услуг населению</w:t>
      </w:r>
      <w:r w:rsidRPr="00AE1E6D">
        <w:rPr>
          <w:sz w:val="28"/>
          <w:szCs w:val="28"/>
        </w:rPr>
        <w:t xml:space="preserve">. На территории моногорода осуществляют деятельность </w:t>
      </w:r>
      <w:r>
        <w:rPr>
          <w:sz w:val="28"/>
          <w:szCs w:val="28"/>
        </w:rPr>
        <w:t>8</w:t>
      </w:r>
      <w:r w:rsidRPr="00AE1E6D">
        <w:rPr>
          <w:sz w:val="28"/>
          <w:szCs w:val="28"/>
        </w:rPr>
        <w:t xml:space="preserve"> предприятий общественного питания, 27 предприятий бытового обслуживания населения с общей численностью работающих более </w:t>
      </w:r>
      <w:r>
        <w:rPr>
          <w:sz w:val="28"/>
          <w:szCs w:val="28"/>
        </w:rPr>
        <w:t>6</w:t>
      </w:r>
      <w:r w:rsidRPr="00AE1E6D">
        <w:rPr>
          <w:sz w:val="28"/>
          <w:szCs w:val="28"/>
        </w:rPr>
        <w:t>0 человек.</w:t>
      </w:r>
    </w:p>
    <w:p w14:paraId="2E26A42D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С целью содействия развитию малого и среднего предпринимательства и формирования благоприятных условий для предпринимательской деятельности  на территории Наволокского городского поселения, выработки совместных действий Администрации поселения и субъектов малого и среднего предпринимательства по вопросам развития и поддержки предпринимательства в Наволокском городском поселении действует Координационный совет по развитию малого и среднего предпринимательства. </w:t>
      </w:r>
    </w:p>
    <w:p w14:paraId="1B7521C6" w14:textId="77777777" w:rsidR="000B62DC" w:rsidRPr="005E5FC2" w:rsidRDefault="000B62DC" w:rsidP="000B62DC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5E5FC2">
        <w:rPr>
          <w:rFonts w:eastAsia="Calibri"/>
          <w:sz w:val="28"/>
          <w:szCs w:val="28"/>
        </w:rPr>
        <w:t xml:space="preserve">Администрацией Наволокского городского поселения проводится работа по оказанию субъектам малого и среднего предпринимательства содействия в развитии бизнеса путем проведения встреч, круглых столов, информационной поддержки через средства массовой информации, организацию выставочно-ярмарочной деятельности. </w:t>
      </w:r>
    </w:p>
    <w:p w14:paraId="779D7115" w14:textId="77777777" w:rsidR="000B62DC" w:rsidRPr="005E5FC2" w:rsidRDefault="000B62DC" w:rsidP="000B62DC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5E5FC2">
        <w:rPr>
          <w:rFonts w:eastAsia="Calibri"/>
          <w:sz w:val="28"/>
          <w:szCs w:val="28"/>
        </w:rPr>
        <w:t>На протяжении 10</w:t>
      </w:r>
      <w:r>
        <w:rPr>
          <w:rFonts w:eastAsia="Calibri"/>
          <w:sz w:val="28"/>
          <w:szCs w:val="28"/>
        </w:rPr>
        <w:t xml:space="preserve"> </w:t>
      </w:r>
      <w:r w:rsidRPr="005E5FC2">
        <w:rPr>
          <w:rFonts w:eastAsia="Calibri"/>
          <w:sz w:val="28"/>
          <w:szCs w:val="28"/>
        </w:rPr>
        <w:t xml:space="preserve">лет субъекты предпринимательской деятельности моногорода принимают активное участие в выставке-продаже товаров местных товаропроизводителей во время проведения областного фестиваля «Ассамблея семейного художественного творчества», которые проходят ежегодно в мае на территории Наволокского городского поселения.  В связи с пандемией в </w:t>
      </w:r>
      <w:r w:rsidRPr="00AE1E6D">
        <w:rPr>
          <w:rFonts w:eastAsia="Calibri"/>
          <w:sz w:val="28"/>
          <w:szCs w:val="28"/>
        </w:rPr>
        <w:t xml:space="preserve">2021-2022 годах </w:t>
      </w:r>
      <w:r w:rsidRPr="005E5FC2">
        <w:rPr>
          <w:rFonts w:eastAsia="Calibri"/>
          <w:sz w:val="28"/>
          <w:szCs w:val="28"/>
        </w:rPr>
        <w:t xml:space="preserve">фестиваль «Ассамблея семейного художественного творчества» не проводился. </w:t>
      </w:r>
    </w:p>
    <w:p w14:paraId="6E082FC2" w14:textId="77777777" w:rsidR="000B62DC" w:rsidRPr="005E5FC2" w:rsidRDefault="000B62DC" w:rsidP="000B62DC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</w:p>
    <w:p w14:paraId="4B1D0C81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8. Информация о мерах, принимаемых на уровне субъекта Российской Федерации и муниципального образования для стабилизации и развития ситуации в моногороде.</w:t>
      </w:r>
    </w:p>
    <w:p w14:paraId="3475816A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На территории Наволокского городского поселения реализуется 9 программ: «Управление и распоряжение имуществом», «Обеспечение безопасности граждан», «Развитие дорожного хозяйства», «Жилищно-коммунальное хозяйство», «Развитие культурной среды, физической культуры и спорта и совершенствование молодежной политики», «Повышение эффективности деятельности органов местного самоуправления», «Энергосбережение», «Формирование современной городской среды». В 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году на реализацию государственных и муниципальных программ направлено </w:t>
      </w:r>
      <w:r>
        <w:rPr>
          <w:sz w:val="28"/>
          <w:szCs w:val="28"/>
        </w:rPr>
        <w:t>341455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5E5FC2">
        <w:rPr>
          <w:sz w:val="28"/>
          <w:szCs w:val="28"/>
        </w:rPr>
        <w:t xml:space="preserve"> тыс.руб.</w:t>
      </w:r>
    </w:p>
    <w:p w14:paraId="1AF27D1A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 xml:space="preserve"> году Наволокское городское поселение принимает участие в реализации 5 государственных программ Ивановской области. Поддержка федерального и регионального бюджетов составит </w:t>
      </w:r>
      <w:r>
        <w:rPr>
          <w:sz w:val="28"/>
          <w:szCs w:val="28"/>
        </w:rPr>
        <w:t>396813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5E5FC2">
        <w:rPr>
          <w:sz w:val="28"/>
          <w:szCs w:val="28"/>
        </w:rPr>
        <w:t xml:space="preserve"> тыс.руб., в том числе:</w:t>
      </w:r>
    </w:p>
    <w:p w14:paraId="63B60DC2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в рамках государственной программы Ивановской области «Развитие водохозяйственного комплекса Ивановской области» предусмотрены расходы на текущее содержание инженерной защиты (дамбы, дренажные системы, водоперекачивающие станции) в общей сумме 2</w:t>
      </w:r>
      <w:r>
        <w:rPr>
          <w:sz w:val="28"/>
          <w:szCs w:val="28"/>
        </w:rPr>
        <w:t>098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5E5FC2">
        <w:rPr>
          <w:sz w:val="28"/>
          <w:szCs w:val="28"/>
        </w:rPr>
        <w:t xml:space="preserve"> тыс.руб., в том числе 19</w:t>
      </w:r>
      <w:r>
        <w:rPr>
          <w:sz w:val="28"/>
          <w:szCs w:val="28"/>
        </w:rPr>
        <w:t>93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5E5FC2">
        <w:rPr>
          <w:sz w:val="28"/>
          <w:szCs w:val="28"/>
        </w:rPr>
        <w:t xml:space="preserve"> тыс.руб. – средства областного бюджета, 10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5E5FC2">
        <w:rPr>
          <w:sz w:val="28"/>
          <w:szCs w:val="28"/>
        </w:rPr>
        <w:t xml:space="preserve"> тыс.руб. - средства бюджета поселения;</w:t>
      </w:r>
    </w:p>
    <w:p w14:paraId="5A3AB7F9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- в рамках государственной программы Ивановской области «Развитие культуры и туризма в Ивановской области» предусмотрены расходы на поэтапное доведение средней заработной платы работникам культуры до средней заработной платы в Ивановской области в сумме </w:t>
      </w:r>
      <w:r>
        <w:rPr>
          <w:sz w:val="28"/>
          <w:szCs w:val="28"/>
        </w:rPr>
        <w:t>4019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5E5FC2">
        <w:rPr>
          <w:sz w:val="28"/>
          <w:szCs w:val="28"/>
        </w:rPr>
        <w:t xml:space="preserve"> тыс.руб., в том числе 3</w:t>
      </w:r>
      <w:r>
        <w:rPr>
          <w:sz w:val="28"/>
          <w:szCs w:val="28"/>
        </w:rPr>
        <w:t>818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5E5FC2">
        <w:rPr>
          <w:sz w:val="28"/>
          <w:szCs w:val="28"/>
        </w:rPr>
        <w:t xml:space="preserve"> тыс.руб. за счет средств областного бюджета, финансирование из бюджета поселения в сумме </w:t>
      </w:r>
      <w:r>
        <w:rPr>
          <w:sz w:val="28"/>
          <w:szCs w:val="28"/>
        </w:rPr>
        <w:t>201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5E5FC2">
        <w:rPr>
          <w:sz w:val="28"/>
          <w:szCs w:val="28"/>
        </w:rPr>
        <w:t xml:space="preserve"> тыс.руб.</w:t>
      </w:r>
    </w:p>
    <w:p w14:paraId="19B0A5E6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в рамках государственной программы Ивановской области «Формирование современной городской среды»:</w:t>
      </w:r>
    </w:p>
    <w:p w14:paraId="28D92540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предусмотрена субсидия на реализацию программ формирования современной городской среды в сумме </w:t>
      </w:r>
      <w:r>
        <w:rPr>
          <w:sz w:val="28"/>
          <w:szCs w:val="28"/>
        </w:rPr>
        <w:t>35918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 xml:space="preserve">тыс.руб., в том числе </w:t>
      </w:r>
      <w:r>
        <w:rPr>
          <w:sz w:val="28"/>
          <w:szCs w:val="28"/>
        </w:rPr>
        <w:t>34650</w:t>
      </w:r>
      <w:r w:rsidRPr="005E5FC2">
        <w:rPr>
          <w:sz w:val="28"/>
          <w:szCs w:val="28"/>
        </w:rPr>
        <w:t xml:space="preserve">,0тыс.руб. - средства федерального бюджета, </w:t>
      </w:r>
      <w:r>
        <w:rPr>
          <w:sz w:val="28"/>
          <w:szCs w:val="28"/>
        </w:rPr>
        <w:t>1115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5E5FC2">
        <w:rPr>
          <w:sz w:val="28"/>
          <w:szCs w:val="28"/>
        </w:rPr>
        <w:t xml:space="preserve"> тыс.руб. - средства областного бюджета, средства бюджета поселения – 1</w:t>
      </w:r>
      <w:r>
        <w:rPr>
          <w:sz w:val="28"/>
          <w:szCs w:val="28"/>
        </w:rPr>
        <w:t>41</w:t>
      </w:r>
      <w:r w:rsidRPr="005E5FC2">
        <w:rPr>
          <w:sz w:val="28"/>
          <w:szCs w:val="28"/>
        </w:rPr>
        <w:t>,4тыс.руб.</w:t>
      </w:r>
      <w:r>
        <w:rPr>
          <w:sz w:val="28"/>
          <w:szCs w:val="28"/>
        </w:rPr>
        <w:t>, прочие средства – 12,0тыс.руб.</w:t>
      </w:r>
      <w:r w:rsidRPr="005E5FC2">
        <w:rPr>
          <w:sz w:val="28"/>
          <w:szCs w:val="28"/>
        </w:rPr>
        <w:t>;</w:t>
      </w:r>
    </w:p>
    <w:p w14:paraId="2D76C0AC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- в рамках национального проекта «Экология», </w:t>
      </w:r>
      <w:r>
        <w:rPr>
          <w:sz w:val="28"/>
          <w:szCs w:val="28"/>
        </w:rPr>
        <w:t xml:space="preserve">федерального и </w:t>
      </w:r>
      <w:r w:rsidRPr="005E5FC2">
        <w:rPr>
          <w:sz w:val="28"/>
          <w:szCs w:val="28"/>
        </w:rPr>
        <w:t>регионального проект</w:t>
      </w:r>
      <w:r>
        <w:rPr>
          <w:sz w:val="28"/>
          <w:szCs w:val="28"/>
        </w:rPr>
        <w:t>ов</w:t>
      </w:r>
      <w:r w:rsidRPr="005E5FC2">
        <w:rPr>
          <w:sz w:val="28"/>
          <w:szCs w:val="28"/>
        </w:rPr>
        <w:t xml:space="preserve"> «Оздоровление Волги», государственной программы Ивановской области «Охрана окружающей среды в Ивановской области»:</w:t>
      </w:r>
    </w:p>
    <w:p w14:paraId="3FCA57B5" w14:textId="77777777" w:rsidR="000B62DC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 - предусмотрены расходы на реализацию мероприятия по сокращению доли загрязненных сточных вод в сумме 144471,1 тыс.руб., в том числе 143011,9 тыс.руб. – средства федерального бюджета, 1444,6 тыс.руб. –  средства областного бюджета, средства бюджета поселения – 14,6 тыс.руб.</w:t>
      </w:r>
    </w:p>
    <w:p w14:paraId="509390B2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предусмотрена субсидия на строительство централизованной системы водоотведения г.Наволоки с подключением в централизованную систему г.о.Кинешма в сумме 100438,7тыс.руб., в том числе 100428,6тыс.руб. – средства областного бюджета, средства бюджета поселения – 10,1тыс.руб. </w:t>
      </w:r>
    </w:p>
    <w:p w14:paraId="4822E39E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в рамках государственной программы Ивановской области «Развитие транспортной системы Ивановской области»:</w:t>
      </w:r>
    </w:p>
    <w:p w14:paraId="7D82EDE6" w14:textId="77777777" w:rsidR="000B62DC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предусмотрены расходы на реализацию мероприятий по проектированию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сумме </w:t>
      </w:r>
      <w:r>
        <w:rPr>
          <w:sz w:val="28"/>
          <w:szCs w:val="28"/>
        </w:rPr>
        <w:t>3284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5E5FC2">
        <w:rPr>
          <w:sz w:val="28"/>
          <w:szCs w:val="28"/>
        </w:rPr>
        <w:t xml:space="preserve">тыс.руб., в том числе: </w:t>
      </w:r>
      <w:r>
        <w:rPr>
          <w:sz w:val="28"/>
          <w:szCs w:val="28"/>
        </w:rPr>
        <w:t>3120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5E5FC2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 – </w:t>
      </w:r>
      <w:r w:rsidRPr="005E5FC2">
        <w:rPr>
          <w:sz w:val="28"/>
          <w:szCs w:val="28"/>
        </w:rPr>
        <w:t>средства областного бюджета, 1</w:t>
      </w:r>
      <w:r>
        <w:rPr>
          <w:sz w:val="28"/>
          <w:szCs w:val="28"/>
        </w:rPr>
        <w:t>64</w:t>
      </w:r>
      <w:r w:rsidRPr="005E5FC2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5E5FC2">
        <w:rPr>
          <w:sz w:val="28"/>
          <w:szCs w:val="28"/>
        </w:rPr>
        <w:t>тыс.руб.</w:t>
      </w:r>
      <w:r>
        <w:rPr>
          <w:sz w:val="28"/>
          <w:szCs w:val="28"/>
        </w:rPr>
        <w:t xml:space="preserve"> – </w:t>
      </w:r>
      <w:r w:rsidRPr="005E5FC2">
        <w:rPr>
          <w:sz w:val="28"/>
          <w:szCs w:val="28"/>
        </w:rPr>
        <w:t>средства бюджета поселения.</w:t>
      </w:r>
    </w:p>
    <w:p w14:paraId="22ED9807" w14:textId="77777777" w:rsidR="000B62DC" w:rsidRDefault="000B62DC" w:rsidP="000B62D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рамках реализации регионального проекта «Обеспечение устойчивого сокращения непригодного для проживания жилищного фонда»</w:t>
      </w:r>
      <w:r w:rsidRPr="002543DE">
        <w:rPr>
          <w:sz w:val="28"/>
          <w:szCs w:val="28"/>
        </w:rPr>
        <w:t>:</w:t>
      </w:r>
    </w:p>
    <w:p w14:paraId="0FEE079B" w14:textId="77777777" w:rsidR="000B62DC" w:rsidRDefault="000B62DC" w:rsidP="000B62D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предусмотрена </w:t>
      </w:r>
      <w:r>
        <w:rPr>
          <w:bCs/>
          <w:sz w:val="28"/>
          <w:szCs w:val="28"/>
        </w:rPr>
        <w:t>с</w:t>
      </w:r>
      <w:r w:rsidRPr="00200B25">
        <w:rPr>
          <w:bCs/>
          <w:sz w:val="28"/>
          <w:szCs w:val="28"/>
        </w:rPr>
        <w:t>убсиди</w:t>
      </w:r>
      <w:r>
        <w:rPr>
          <w:bCs/>
          <w:sz w:val="28"/>
          <w:szCs w:val="28"/>
        </w:rPr>
        <w:t>я</w:t>
      </w:r>
      <w:r w:rsidRPr="00200B25">
        <w:rPr>
          <w:bCs/>
          <w:sz w:val="28"/>
          <w:szCs w:val="28"/>
        </w:rPr>
        <w:t xml:space="preserve">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  <w:r>
        <w:rPr>
          <w:bCs/>
          <w:sz w:val="28"/>
          <w:szCs w:val="28"/>
        </w:rPr>
        <w:t xml:space="preserve"> в сумме 108313,7тыс.руб., в том числе 106158,3тыс.руб. – </w:t>
      </w:r>
      <w:r w:rsidRPr="00200B25">
        <w:rPr>
          <w:bCs/>
          <w:sz w:val="28"/>
          <w:szCs w:val="28"/>
        </w:rPr>
        <w:t>средств</w:t>
      </w:r>
      <w:r>
        <w:rPr>
          <w:bCs/>
          <w:sz w:val="28"/>
          <w:szCs w:val="28"/>
        </w:rPr>
        <w:t>а</w:t>
      </w:r>
      <w:r w:rsidRPr="00200B25">
        <w:rPr>
          <w:bCs/>
          <w:sz w:val="28"/>
          <w:szCs w:val="28"/>
        </w:rPr>
        <w:t xml:space="preserve"> Фонда содействия реформированию жилищно-коммунального хозяйства</w:t>
      </w:r>
      <w:r>
        <w:rPr>
          <w:bCs/>
          <w:sz w:val="28"/>
          <w:szCs w:val="28"/>
        </w:rPr>
        <w:t xml:space="preserve">, 1072,3тыс.руб. – </w:t>
      </w:r>
      <w:r w:rsidRPr="00D477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а </w:t>
      </w:r>
      <w:r w:rsidRPr="00D47757">
        <w:rPr>
          <w:sz w:val="28"/>
          <w:szCs w:val="28"/>
        </w:rPr>
        <w:t xml:space="preserve">областного бюджета, софинансирование из бюджета поселения – </w:t>
      </w:r>
      <w:r>
        <w:rPr>
          <w:sz w:val="28"/>
          <w:szCs w:val="28"/>
        </w:rPr>
        <w:t>1083,1</w:t>
      </w:r>
      <w:r w:rsidRPr="00D47757">
        <w:rPr>
          <w:sz w:val="28"/>
          <w:szCs w:val="28"/>
        </w:rPr>
        <w:t>тыс.руб.</w:t>
      </w:r>
    </w:p>
    <w:p w14:paraId="45B9030F" w14:textId="77777777" w:rsidR="000B62DC" w:rsidRPr="005E5FC2" w:rsidRDefault="000B62DC" w:rsidP="00C91AEF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</w:p>
    <w:p w14:paraId="65B725DF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b/>
          <w:sz w:val="28"/>
          <w:szCs w:val="28"/>
        </w:rPr>
      </w:pPr>
      <w:r w:rsidRPr="005E5FC2">
        <w:rPr>
          <w:b/>
          <w:sz w:val="28"/>
          <w:szCs w:val="28"/>
        </w:rPr>
        <w:t>9. Перечень основных проблем, сдерживающих социально-экономическое развитие моногорода.</w:t>
      </w:r>
    </w:p>
    <w:p w14:paraId="3E34CA88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Социально-экономическое развитие моногорода сдерживают основные составляющие:</w:t>
      </w:r>
    </w:p>
    <w:p w14:paraId="0A4A9A2D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сокращение численности постоянного населения;</w:t>
      </w:r>
    </w:p>
    <w:p w14:paraId="6B0970DC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старение трудоспособной части населения;</w:t>
      </w:r>
    </w:p>
    <w:p w14:paraId="643B90D2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отток кадров, имеющих высшее профессиональное образование,</w:t>
      </w:r>
      <w:r>
        <w:rPr>
          <w:sz w:val="28"/>
          <w:szCs w:val="28"/>
        </w:rPr>
        <w:t xml:space="preserve"> </w:t>
      </w:r>
      <w:r w:rsidRPr="005E5FC2">
        <w:rPr>
          <w:sz w:val="28"/>
          <w:szCs w:val="28"/>
        </w:rPr>
        <w:t>и высококвалифицированных работников в крупные города;</w:t>
      </w:r>
    </w:p>
    <w:p w14:paraId="5C2FAD84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недостаточное развитие и износ (очистные сооружения и берегозащитная дамба) инфраструктуры;</w:t>
      </w:r>
    </w:p>
    <w:p w14:paraId="2C208A01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дефицит рабочих мест с достойным уровнем оплаты труда;</w:t>
      </w:r>
    </w:p>
    <w:p w14:paraId="775B1529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наличие ветхого и аварийного жилья;</w:t>
      </w:r>
    </w:p>
    <w:p w14:paraId="7C47CD10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неудовлетворительное состояние автомобильных дорог;</w:t>
      </w:r>
    </w:p>
    <w:p w14:paraId="6992D2B9" w14:textId="77777777" w:rsidR="000B62DC" w:rsidRPr="005E5FC2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 xml:space="preserve"> - дефицит финансовых ресурсов;</w:t>
      </w:r>
    </w:p>
    <w:p w14:paraId="40AB0369" w14:textId="66B7A1CF" w:rsidR="000B62DC" w:rsidRDefault="000B62D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5E5FC2">
        <w:rPr>
          <w:sz w:val="28"/>
          <w:szCs w:val="28"/>
        </w:rPr>
        <w:t>- низкая инвестиционная привлекательность.</w:t>
      </w:r>
    </w:p>
    <w:p w14:paraId="2DC76F85" w14:textId="570E1BAE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5348BE4C" w14:textId="28B94C84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7B934CC" w14:textId="472B75F0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9584D61" w14:textId="7B9D703B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1E77A26" w14:textId="0845E13E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7BDECE67" w14:textId="2DA13F2E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1E0181A2" w14:textId="3AD6E6FD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1684828" w14:textId="78A514F9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70228A9E" w14:textId="782CBA78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6FA7D29" w14:textId="32A07991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1874B4A0" w14:textId="50420A68" w:rsidR="005C1A1C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CC80AE7" w14:textId="77777777" w:rsidR="005C1A1C" w:rsidRDefault="005C1A1C" w:rsidP="005C1A1C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  <w:sectPr w:rsidR="005C1A1C" w:rsidSect="008715C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48E001" w14:textId="77777777" w:rsidR="005C1A1C" w:rsidRDefault="005C1A1C" w:rsidP="005C1A1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  <w:lang w:val="en-US"/>
        </w:rPr>
        <w:t>II</w:t>
      </w:r>
    </w:p>
    <w:p w14:paraId="19C64190" w14:textId="77777777" w:rsidR="005C1A1C" w:rsidRDefault="005C1A1C" w:rsidP="005C1A1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показатели для разработки прогноза социально-экономического развития</w:t>
      </w:r>
    </w:p>
    <w:p w14:paraId="65CDE875" w14:textId="77777777" w:rsidR="005C1A1C" w:rsidRDefault="005C1A1C" w:rsidP="005C1A1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Наволокского городского поселения (моногород)</w:t>
      </w:r>
    </w:p>
    <w:p w14:paraId="275BC4B8" w14:textId="59E341A8" w:rsidR="005C1A1C" w:rsidRDefault="005C1A1C" w:rsidP="005C1A1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Pr="00206630">
        <w:rPr>
          <w:b/>
          <w:bCs/>
          <w:sz w:val="28"/>
          <w:szCs w:val="28"/>
        </w:rPr>
        <w:t>2</w:t>
      </w:r>
      <w:r w:rsidRPr="005C1A1C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и на плановый период</w:t>
      </w:r>
      <w:r w:rsidRPr="0020663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до </w:t>
      </w:r>
      <w:r w:rsidRPr="00206630">
        <w:rPr>
          <w:b/>
          <w:bCs/>
          <w:sz w:val="28"/>
          <w:szCs w:val="28"/>
        </w:rPr>
        <w:t>202</w:t>
      </w:r>
      <w:r w:rsidRPr="005C1A1C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года</w:t>
      </w:r>
    </w:p>
    <w:tbl>
      <w:tblPr>
        <w:tblW w:w="14786" w:type="dxa"/>
        <w:jc w:val="center"/>
        <w:tblLayout w:type="fixed"/>
        <w:tblLook w:val="04A0" w:firstRow="1" w:lastRow="0" w:firstColumn="1" w:lastColumn="0" w:noHBand="0" w:noVBand="1"/>
      </w:tblPr>
      <w:tblGrid>
        <w:gridCol w:w="504"/>
        <w:gridCol w:w="2304"/>
        <w:gridCol w:w="1502"/>
        <w:gridCol w:w="1004"/>
        <w:gridCol w:w="1004"/>
        <w:gridCol w:w="1161"/>
        <w:gridCol w:w="1134"/>
        <w:gridCol w:w="1197"/>
        <w:gridCol w:w="1355"/>
        <w:gridCol w:w="1133"/>
        <w:gridCol w:w="1277"/>
        <w:gridCol w:w="1211"/>
      </w:tblGrid>
      <w:tr w:rsidR="005C1A1C" w:rsidRPr="003E4DF0" w14:paraId="434BF263" w14:textId="77777777" w:rsidTr="005C1A1C">
        <w:trPr>
          <w:trHeight w:val="390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961F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№ п/п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DD7B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96B1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EA6D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478A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615B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оценка</w:t>
            </w:r>
          </w:p>
        </w:tc>
        <w:tc>
          <w:tcPr>
            <w:tcW w:w="73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D34C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прогноз</w:t>
            </w:r>
          </w:p>
        </w:tc>
      </w:tr>
      <w:tr w:rsidR="005C1A1C" w:rsidRPr="003E4DF0" w14:paraId="5885E217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E8965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C1D6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CF91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9037" w14:textId="181B0598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410" w14:textId="59C63287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6435" w14:textId="7F2D7930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0B9C" w14:textId="263742FA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4F04" w14:textId="7DBDBA55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234B" w14:textId="57B80AB0" w:rsidR="005C1A1C" w:rsidRPr="005C1A1C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5C1A1C" w:rsidRPr="003E4DF0" w14:paraId="37C79D4C" w14:textId="77777777" w:rsidTr="005C1A1C">
        <w:trPr>
          <w:trHeight w:val="675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F7123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0AF4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182A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D082F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FAF8B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3162" w14:textId="77777777" w:rsidR="005C1A1C" w:rsidRPr="003E4DF0" w:rsidRDefault="005C1A1C" w:rsidP="00E0268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2477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консервативный (1 вариант)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B4FC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базовый (2 вариант)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FF06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консервативный (1 вариант)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78AD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базовый (2 вариант)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431D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консервативный (1 вариант)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8734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базовый (2 вариант)</w:t>
            </w:r>
          </w:p>
        </w:tc>
      </w:tr>
      <w:tr w:rsidR="005C1A1C" w:rsidRPr="003E4DF0" w14:paraId="338D6B4D" w14:textId="77777777" w:rsidTr="005C1A1C">
        <w:trPr>
          <w:trHeight w:val="450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A4A6B" w14:textId="77777777" w:rsidR="005C1A1C" w:rsidRPr="003E4DF0" w:rsidRDefault="005C1A1C" w:rsidP="00E02683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1. Население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D498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9B072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2EE78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31808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DCBB6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D076B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268D8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CD932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52BE1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132F9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50ACE720" w14:textId="77777777" w:rsidTr="005C1A1C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31B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94B8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постоянного населения (среднегодовая) -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431E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9B6E" w14:textId="4B9ECA7B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12,</w:t>
            </w:r>
            <w:r>
              <w:rPr>
                <w:sz w:val="22"/>
                <w:szCs w:val="22"/>
              </w:rPr>
              <w:t>014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BA61" w14:textId="403A3E5E" w:rsidR="005C1A1C" w:rsidRPr="003E4DF0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820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F8E7" w14:textId="28D71AD1" w:rsidR="005C1A1C" w:rsidRPr="004C567C" w:rsidRDefault="005C1A1C" w:rsidP="005C1A1C">
            <w:pPr>
              <w:jc w:val="right"/>
              <w:rPr>
                <w:sz w:val="22"/>
                <w:szCs w:val="22"/>
                <w:lang w:val="en-US"/>
              </w:rPr>
            </w:pPr>
            <w:r w:rsidRPr="003E4D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3E4DF0"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  <w:lang w:val="en-US"/>
              </w:rPr>
              <w:t>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6B57" w14:textId="02F08E9C" w:rsidR="005C1A1C" w:rsidRPr="004C567C" w:rsidRDefault="005C1A1C" w:rsidP="005C1A1C">
            <w:pPr>
              <w:jc w:val="right"/>
              <w:rPr>
                <w:sz w:val="22"/>
                <w:szCs w:val="22"/>
                <w:lang w:val="en-US"/>
              </w:rPr>
            </w:pPr>
            <w:r w:rsidRPr="003E4DF0">
              <w:rPr>
                <w:sz w:val="22"/>
                <w:szCs w:val="22"/>
              </w:rPr>
              <w:t>11,</w:t>
            </w:r>
            <w:r w:rsidR="004C567C">
              <w:rPr>
                <w:sz w:val="22"/>
                <w:szCs w:val="22"/>
                <w:lang w:val="en-US"/>
              </w:rPr>
              <w:t>270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D600" w14:textId="1DAAEA21" w:rsidR="005C1A1C" w:rsidRPr="004C567C" w:rsidRDefault="005C1A1C" w:rsidP="005C1A1C">
            <w:pPr>
              <w:jc w:val="right"/>
              <w:rPr>
                <w:sz w:val="22"/>
                <w:szCs w:val="22"/>
                <w:lang w:val="en-US"/>
              </w:rPr>
            </w:pPr>
            <w:r w:rsidRPr="003E4DF0">
              <w:rPr>
                <w:sz w:val="22"/>
                <w:szCs w:val="22"/>
              </w:rPr>
              <w:t>11,</w:t>
            </w:r>
            <w:r w:rsidR="004C567C">
              <w:rPr>
                <w:sz w:val="22"/>
                <w:szCs w:val="22"/>
                <w:lang w:val="en-US"/>
              </w:rPr>
              <w:t>293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9F55" w14:textId="7D19167C" w:rsidR="005C1A1C" w:rsidRPr="004C567C" w:rsidRDefault="005C1A1C" w:rsidP="005C1A1C">
            <w:pPr>
              <w:jc w:val="right"/>
              <w:rPr>
                <w:sz w:val="22"/>
                <w:szCs w:val="22"/>
                <w:lang w:val="en-US"/>
              </w:rPr>
            </w:pPr>
            <w:r w:rsidRPr="003E4DF0">
              <w:rPr>
                <w:sz w:val="22"/>
                <w:szCs w:val="22"/>
              </w:rPr>
              <w:t>11,</w:t>
            </w:r>
            <w:r w:rsidR="004C567C">
              <w:rPr>
                <w:sz w:val="22"/>
                <w:szCs w:val="22"/>
                <w:lang w:val="en-US"/>
              </w:rPr>
              <w:t>022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57D8" w14:textId="777092A1" w:rsidR="005C1A1C" w:rsidRPr="004C567C" w:rsidRDefault="005C1A1C" w:rsidP="005C1A1C">
            <w:pPr>
              <w:jc w:val="right"/>
              <w:rPr>
                <w:sz w:val="22"/>
                <w:szCs w:val="22"/>
                <w:lang w:val="en-US"/>
              </w:rPr>
            </w:pPr>
            <w:r w:rsidRPr="003E4DF0">
              <w:rPr>
                <w:sz w:val="22"/>
                <w:szCs w:val="22"/>
              </w:rPr>
              <w:t>11,</w:t>
            </w:r>
            <w:r w:rsidR="004C567C">
              <w:rPr>
                <w:sz w:val="22"/>
                <w:szCs w:val="22"/>
                <w:lang w:val="en-US"/>
              </w:rPr>
              <w:t>067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8DCC0" w14:textId="5D8FF815" w:rsidR="005C1A1C" w:rsidRPr="004C567C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  <w:lang w:val="en-US"/>
              </w:rPr>
              <w:t>0</w:t>
            </w:r>
            <w:r w:rsidR="004C567C">
              <w:rPr>
                <w:sz w:val="22"/>
                <w:szCs w:val="22"/>
              </w:rPr>
              <w:t>,801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97F14" w14:textId="7DC4E5C5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</w:rPr>
              <w:t>0</w:t>
            </w:r>
            <w:r w:rsidRPr="003E4DF0"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867</w:t>
            </w:r>
          </w:p>
        </w:tc>
      </w:tr>
      <w:tr w:rsidR="005C1A1C" w:rsidRPr="003E4DF0" w14:paraId="3FB5A434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8DB2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9BAF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875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6E6B" w14:textId="6C94D5FC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0033" w14:textId="212D312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98,</w:t>
            </w:r>
            <w:r w:rsidR="004C567C">
              <w:rPr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772C" w14:textId="6F0C6E1A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 w:rsidR="004C567C">
              <w:rPr>
                <w:sz w:val="22"/>
                <w:szCs w:val="22"/>
              </w:rPr>
              <w:t>7</w:t>
            </w:r>
            <w:r w:rsidRPr="003E4DF0"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BA3D" w14:textId="1328FD6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 w:rsidR="004C567C">
              <w:rPr>
                <w:sz w:val="22"/>
                <w:szCs w:val="22"/>
              </w:rPr>
              <w:t>7</w:t>
            </w:r>
            <w:r w:rsidRPr="003E4DF0"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7553" w14:textId="37AF453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 w:rsidR="004C567C">
              <w:rPr>
                <w:sz w:val="22"/>
                <w:szCs w:val="22"/>
              </w:rPr>
              <w:t>7</w:t>
            </w:r>
            <w:r w:rsidRPr="003E4DF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CFB5" w14:textId="3D97B721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 w:rsidR="004C567C">
              <w:rPr>
                <w:sz w:val="22"/>
                <w:szCs w:val="22"/>
              </w:rPr>
              <w:t>7</w:t>
            </w:r>
            <w:r w:rsidRPr="003E4DF0"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5BCD" w14:textId="7C7A9F20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837E" w14:textId="75CEC4D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3F34" w14:textId="161ADF6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2</w:t>
            </w:r>
          </w:p>
        </w:tc>
      </w:tr>
      <w:tr w:rsidR="005C1A1C" w:rsidRPr="003E4DF0" w14:paraId="6E6A360E" w14:textId="77777777" w:rsidTr="005C1A1C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318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3C04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родившихся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7131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5BDC" w14:textId="1121BD1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F8D0" w14:textId="1C9CEF0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4C567C">
              <w:rPr>
                <w:sz w:val="22"/>
                <w:szCs w:val="22"/>
              </w:rPr>
              <w:t>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20FF" w14:textId="64452749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4C567C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C3E2" w14:textId="3AAE7EC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4C567C">
              <w:rPr>
                <w:sz w:val="22"/>
                <w:szCs w:val="22"/>
              </w:rPr>
              <w:t>53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887E" w14:textId="226E346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4C567C">
              <w:rPr>
                <w:sz w:val="22"/>
                <w:szCs w:val="22"/>
              </w:rPr>
              <w:t>55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5058" w14:textId="69D79BC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4C567C">
              <w:rPr>
                <w:sz w:val="22"/>
                <w:szCs w:val="22"/>
              </w:rPr>
              <w:t>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227F" w14:textId="5F55FF1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4C567C">
              <w:rPr>
                <w:sz w:val="22"/>
                <w:szCs w:val="22"/>
              </w:rPr>
              <w:t>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B5CF3" w14:textId="578EA71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C567C">
              <w:rPr>
                <w:sz w:val="22"/>
                <w:szCs w:val="22"/>
              </w:rPr>
              <w:t>056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97E97" w14:textId="61C1402C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C567C">
              <w:rPr>
                <w:sz w:val="22"/>
                <w:szCs w:val="22"/>
              </w:rPr>
              <w:t>058</w:t>
            </w:r>
          </w:p>
        </w:tc>
      </w:tr>
      <w:tr w:rsidR="005C1A1C" w:rsidRPr="003E4DF0" w14:paraId="5C856127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A7B3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7E88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EEA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BFA1" w14:textId="3349C1AA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7575" w14:textId="6FB1EF17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C78B" w14:textId="264F0A36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089F" w14:textId="7CDD6F90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8F88" w14:textId="14F1704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C567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3118" w14:textId="676A040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33A5" w14:textId="0E454F2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172F" w14:textId="791A9C0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428A" w14:textId="70E263A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8</w:t>
            </w:r>
          </w:p>
        </w:tc>
      </w:tr>
      <w:tr w:rsidR="005C1A1C" w:rsidRPr="003E4DF0" w14:paraId="2C61D92C" w14:textId="77777777" w:rsidTr="005C1A1C">
        <w:trPr>
          <w:trHeight w:val="40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F7C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4245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Общий коэффициент рождаемости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14A8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1E5E" w14:textId="608246D9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AB81" w14:textId="650C7A6F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45EA" w14:textId="0FD8291B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D184" w14:textId="08FF024F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6E92" w14:textId="55133A1A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C1A1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CB07" w14:textId="202FBA74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AC47" w14:textId="411B2925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E661" w14:textId="1F934B31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CEC3" w14:textId="48A8C14D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5C1A1C" w:rsidRPr="003E4DF0" w14:paraId="2A464AA1" w14:textId="77777777" w:rsidTr="005C1A1C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27A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1420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умерших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DD06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215F" w14:textId="649553C4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0C76" w14:textId="06674751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C567C">
              <w:rPr>
                <w:sz w:val="22"/>
                <w:szCs w:val="22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C145" w14:textId="15DE4CF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C567C">
              <w:rPr>
                <w:sz w:val="22"/>
                <w:szCs w:val="22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2299" w14:textId="41C72DE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  <w:r w:rsidR="004C567C">
              <w:rPr>
                <w:sz w:val="22"/>
                <w:szCs w:val="22"/>
              </w:rPr>
              <w:t>57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19B4" w14:textId="0EE7AC63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  <w:r w:rsidR="004C567C">
              <w:rPr>
                <w:sz w:val="22"/>
                <w:szCs w:val="22"/>
              </w:rPr>
              <w:t>60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EB3A" w14:textId="5ED2EE4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C567C">
              <w:rPr>
                <w:sz w:val="22"/>
                <w:szCs w:val="22"/>
              </w:rPr>
              <w:t>248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EBEE" w14:textId="7A4BC074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  <w:r w:rsidR="004C567C">
              <w:rPr>
                <w:sz w:val="22"/>
                <w:szCs w:val="22"/>
              </w:rPr>
              <w:t>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EFDD4" w14:textId="2EDE7A2F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C567C">
              <w:rPr>
                <w:sz w:val="22"/>
                <w:szCs w:val="22"/>
              </w:rPr>
              <w:t>241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C64DD" w14:textId="3A5B7C8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C567C">
              <w:rPr>
                <w:sz w:val="22"/>
                <w:szCs w:val="22"/>
              </w:rPr>
              <w:t>244</w:t>
            </w:r>
          </w:p>
        </w:tc>
      </w:tr>
      <w:tr w:rsidR="005C1A1C" w:rsidRPr="003E4DF0" w14:paraId="7DF19D0D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BBE2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AC30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742C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8171" w14:textId="6634970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B480" w14:textId="4BFD173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746E" w14:textId="5C16A189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0,</w:t>
            </w:r>
            <w:r w:rsidR="004C567C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894F" w14:textId="32A0661C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8460" w14:textId="1A2BFEBC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2733" w14:textId="12EEB173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4C567C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9E93" w14:textId="0D8BC403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4C567C">
              <w:rPr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5F71" w14:textId="38FA846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4C567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5D93" w14:textId="0E6ED53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4C567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2</w:t>
            </w:r>
          </w:p>
        </w:tc>
      </w:tr>
      <w:tr w:rsidR="005C1A1C" w:rsidRPr="003E4DF0" w14:paraId="2A5B7A13" w14:textId="77777777" w:rsidTr="005C1A1C">
        <w:trPr>
          <w:trHeight w:val="40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F4F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30F3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Общий коэффициент смертности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9ADE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0027" w14:textId="41ABD23B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B947" w14:textId="2F10FFC1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9BDB" w14:textId="3E3E140C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E9D7" w14:textId="6A13D091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A94E" w14:textId="2FF00B7A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0B1F" w14:textId="48C1B63C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92C9" w14:textId="7633EA01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D96D" w14:textId="017B229A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EB1C" w14:textId="1AAE2AFF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</w:tr>
      <w:tr w:rsidR="005C1A1C" w:rsidRPr="003E4DF0" w14:paraId="4B7A2737" w14:textId="77777777" w:rsidTr="005C1A1C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E9C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ED41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Естественный прирост (+), убыль (-)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A36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FA50" w14:textId="412DC9BE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C2FB" w14:textId="4FEE4386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  <w:r w:rsidR="004C567C">
              <w:rPr>
                <w:sz w:val="22"/>
                <w:szCs w:val="22"/>
              </w:rPr>
              <w:t>81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CA96" w14:textId="0579380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</w:t>
            </w:r>
            <w:r w:rsidR="004C567C">
              <w:rPr>
                <w:sz w:val="22"/>
                <w:szCs w:val="22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A731" w14:textId="4F243083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</w:t>
            </w:r>
            <w:r w:rsidR="004C567C">
              <w:rPr>
                <w:sz w:val="22"/>
                <w:szCs w:val="22"/>
              </w:rPr>
              <w:t>204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06AC" w14:textId="0468ED0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</w:t>
            </w:r>
            <w:r w:rsidR="004C567C">
              <w:rPr>
                <w:sz w:val="22"/>
                <w:szCs w:val="22"/>
              </w:rPr>
              <w:t>205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E8B3" w14:textId="74CBDBC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  <w:r w:rsidR="004C567C">
              <w:rPr>
                <w:sz w:val="22"/>
                <w:szCs w:val="22"/>
              </w:rPr>
              <w:t>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EA4C" w14:textId="38C5ADF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  <w:r w:rsidR="004C567C">
              <w:rPr>
                <w:sz w:val="22"/>
                <w:szCs w:val="22"/>
              </w:rPr>
              <w:t>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6C8E" w14:textId="38B4031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</w:t>
            </w:r>
            <w:r w:rsidR="004C567C">
              <w:rPr>
                <w:sz w:val="22"/>
                <w:szCs w:val="22"/>
              </w:rPr>
              <w:t>185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62AB" w14:textId="1742271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</w:t>
            </w:r>
            <w:r w:rsidR="004C567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86</w:t>
            </w:r>
          </w:p>
        </w:tc>
      </w:tr>
      <w:tr w:rsidR="005C1A1C" w:rsidRPr="003E4DF0" w14:paraId="46FFADC8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54CE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4ED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5383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CA5E" w14:textId="16C4936E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42B4" w14:textId="0B76538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C2F7" w14:textId="375F5789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567C">
              <w:rPr>
                <w:sz w:val="22"/>
                <w:szCs w:val="22"/>
              </w:rPr>
              <w:t>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53D2" w14:textId="34F2AD84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942E" w14:textId="5BA92E86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69FA" w14:textId="2F1C8A5A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="005C1A1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5750" w14:textId="25F19151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7A71" w14:textId="0F89CFEF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2DD9" w14:textId="0C7D6758" w:rsidR="005C1A1C" w:rsidRDefault="004C567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5C1A1C" w:rsidRPr="003E4DF0" w14:paraId="5DF33128" w14:textId="77777777" w:rsidTr="005C1A1C">
        <w:trPr>
          <w:trHeight w:val="4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A43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255A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Коэффициент естественного прироста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D732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6969" w14:textId="764B46F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CF98" w14:textId="5A5C1B5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C567C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A3CD" w14:textId="17CA92C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4C567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4C567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E868" w14:textId="4CBD17F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267E3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BE10" w14:textId="0F4C088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267E3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5550" w14:textId="259F09EF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AE50" w14:textId="5DA670EF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FB25" w14:textId="53A9854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7,</w:t>
            </w:r>
            <w:r w:rsidR="00267E3F">
              <w:rPr>
                <w:sz w:val="22"/>
                <w:szCs w:val="22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8A3D" w14:textId="4AB09A2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1</w:t>
            </w:r>
          </w:p>
        </w:tc>
      </w:tr>
      <w:tr w:rsidR="005C1A1C" w:rsidRPr="003E4DF0" w14:paraId="4BDB20BE" w14:textId="77777777" w:rsidTr="005C1A1C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B40E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8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65D7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Миграционный прирост (+), снижение (-)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9A08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1633" w14:textId="1D1044E1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6E94" w14:textId="7CFFC1E1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</w:t>
            </w:r>
            <w:r w:rsidR="00267E3F">
              <w:rPr>
                <w:sz w:val="22"/>
                <w:szCs w:val="22"/>
              </w:rPr>
              <w:t>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0B9E" w14:textId="2388267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</w:t>
            </w:r>
            <w:r w:rsidR="00267E3F">
              <w:rPr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7CCC" w14:textId="5C14C1D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</w:t>
            </w:r>
            <w:r w:rsidR="00267E3F">
              <w:rPr>
                <w:sz w:val="22"/>
                <w:szCs w:val="22"/>
              </w:rPr>
              <w:t>61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7421" w14:textId="424FEDE3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</w:t>
            </w:r>
            <w:r w:rsidR="00267E3F">
              <w:rPr>
                <w:sz w:val="22"/>
                <w:szCs w:val="22"/>
              </w:rPr>
              <w:t>62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DD8B" w14:textId="1CBE0D1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</w:t>
            </w:r>
            <w:r w:rsidR="00267E3F">
              <w:rPr>
                <w:sz w:val="22"/>
                <w:szCs w:val="22"/>
              </w:rPr>
              <w:t>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093E" w14:textId="7D89C3F4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</w:t>
            </w:r>
            <w:r w:rsidR="00267E3F">
              <w:rPr>
                <w:sz w:val="22"/>
                <w:szCs w:val="22"/>
              </w:rPr>
              <w:t>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17101" w14:textId="22F1616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</w:t>
            </w:r>
            <w:r w:rsidR="00267E3F">
              <w:rPr>
                <w:sz w:val="22"/>
                <w:szCs w:val="22"/>
              </w:rPr>
              <w:t>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91944" w14:textId="4333007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</w:t>
            </w:r>
            <w:r w:rsidR="00267E3F">
              <w:rPr>
                <w:sz w:val="22"/>
                <w:szCs w:val="22"/>
              </w:rPr>
              <w:t>62</w:t>
            </w:r>
          </w:p>
        </w:tc>
      </w:tr>
      <w:tr w:rsidR="005C1A1C" w:rsidRPr="003E4DF0" w14:paraId="1D3BEC9E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E71A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8E43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748F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77215" w14:textId="6ED5F243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06B31" w14:textId="6CD370C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67E3F">
              <w:rPr>
                <w:sz w:val="22"/>
                <w:szCs w:val="22"/>
              </w:rPr>
              <w:t>76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D0F4A" w14:textId="66A446D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67E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07793" w14:textId="62B6864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7E3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83F9B" w14:textId="37D72FF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7E3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D0B3B" w14:textId="14329C1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7E3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49BD2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A8269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9B5B1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C1A1C" w:rsidRPr="003E4DF0" w14:paraId="6C18B15D" w14:textId="77777777" w:rsidTr="005C1A1C">
        <w:trPr>
          <w:trHeight w:val="3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2E69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30C9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Коэффициент миграционного прироста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632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31B6D" w14:textId="63B5C04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FDDEC" w14:textId="79A138A9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1587D" w14:textId="71AB077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C7E44" w14:textId="36FA520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4C740" w14:textId="7CA65E41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5,5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CC634" w14:textId="0EAE3961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C9E91" w14:textId="4254088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C0D2B" w14:textId="14CEAEB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22B6B" w14:textId="4B23882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67E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7</w:t>
            </w:r>
          </w:p>
        </w:tc>
      </w:tr>
      <w:tr w:rsidR="005C1A1C" w:rsidRPr="003E4DF0" w14:paraId="368D243F" w14:textId="77777777" w:rsidTr="005C1A1C">
        <w:trPr>
          <w:trHeight w:val="37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9229E" w14:textId="77777777" w:rsidR="005C1A1C" w:rsidRPr="003E4DF0" w:rsidRDefault="005C1A1C" w:rsidP="005C1A1C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2. Труд и занятость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B52F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07EE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0370F" w14:textId="2F7D07A5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D129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E0F88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6997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B3C63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84BA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A12AA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ADFE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0B8DF4E2" w14:textId="77777777" w:rsidTr="005C1A1C">
        <w:trPr>
          <w:trHeight w:val="33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519D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10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CDE0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Среднесписочная численность работников (без внешних совместителей) по полному кругу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DC0D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791C0" w14:textId="581EBCB0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F40F9" w14:textId="12BA0BA9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C8294" w14:textId="3D6AD9D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267E3F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A0D74" w14:textId="1CFB787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267E3F">
              <w:rPr>
                <w:sz w:val="22"/>
                <w:szCs w:val="22"/>
              </w:rPr>
              <w:t>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302FE" w14:textId="1986937D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267E3F">
              <w:rPr>
                <w:sz w:val="22"/>
                <w:szCs w:val="22"/>
              </w:rPr>
              <w:t>70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69AAD" w14:textId="0FDB439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267E3F">
              <w:rPr>
                <w:sz w:val="22"/>
                <w:szCs w:val="22"/>
              </w:rPr>
              <w:t>69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88E81" w14:textId="1DD2B1B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267E3F">
              <w:rPr>
                <w:sz w:val="22"/>
                <w:szCs w:val="22"/>
              </w:rPr>
              <w:t>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FB26C" w14:textId="6CD76E49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267E3F">
              <w:rPr>
                <w:sz w:val="22"/>
                <w:szCs w:val="22"/>
              </w:rPr>
              <w:t>71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C9E9E" w14:textId="27C3DF6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267E3F">
              <w:rPr>
                <w:sz w:val="22"/>
                <w:szCs w:val="22"/>
              </w:rPr>
              <w:t>74</w:t>
            </w:r>
          </w:p>
        </w:tc>
      </w:tr>
      <w:tr w:rsidR="005C1A1C" w:rsidRPr="003E4DF0" w14:paraId="7821AAE4" w14:textId="77777777" w:rsidTr="005C1A1C">
        <w:trPr>
          <w:trHeight w:val="39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41A4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0B9D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7A7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C5823" w14:textId="6ED99FF4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E0AEF" w14:textId="449838A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67E3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267E3F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652F6" w14:textId="225F5B72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67E3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95C90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0FF2C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9DBF5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7F67B" w14:textId="2895D95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67E3F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7BA88" w14:textId="05EA303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67E3F">
              <w:rPr>
                <w:sz w:val="22"/>
                <w:szCs w:val="22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BB1D2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5C1A1C" w:rsidRPr="003E4DF0" w14:paraId="2EE331DA" w14:textId="77777777" w:rsidTr="005C1A1C">
        <w:trPr>
          <w:trHeight w:val="6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D25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CBB1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Среднесписочная численность работников градообразующей организации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2EF3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7FE9D" w14:textId="2C7EAF41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F9AD0" w14:textId="487B5A3D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E5DF" w14:textId="64B88A66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67E3F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95A5A" w14:textId="37EB672A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C0D55" w14:textId="0A890762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8392A" w14:textId="43FCECCB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5DE72" w14:textId="7810CEC4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37B41" w14:textId="30EEF5AA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C3D2A" w14:textId="7E674E2F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</w:tr>
      <w:tr w:rsidR="005C1A1C" w:rsidRPr="003E4DF0" w14:paraId="10B02986" w14:textId="77777777" w:rsidTr="005C1A1C">
        <w:trPr>
          <w:trHeight w:val="6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3782" w14:textId="77777777" w:rsidR="005C1A1C" w:rsidRPr="003E4DF0" w:rsidRDefault="005C1A1C" w:rsidP="005C1A1C">
            <w:pPr>
              <w:jc w:val="center"/>
              <w:rPr>
                <w:color w:val="000000"/>
                <w:sz w:val="22"/>
                <w:szCs w:val="22"/>
              </w:rPr>
            </w:pPr>
            <w:r w:rsidRPr="003E4DF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62B9" w14:textId="77777777" w:rsidR="005C1A1C" w:rsidRPr="003E4DF0" w:rsidRDefault="005C1A1C" w:rsidP="005C1A1C">
            <w:pPr>
              <w:rPr>
                <w:color w:val="000000"/>
                <w:sz w:val="22"/>
                <w:szCs w:val="22"/>
              </w:rPr>
            </w:pPr>
            <w:r w:rsidRPr="003E4DF0">
              <w:rPr>
                <w:color w:val="000000"/>
                <w:sz w:val="22"/>
                <w:szCs w:val="22"/>
              </w:rPr>
              <w:t>Численность работников, предполагаемых к увольнению  с градообразующей организации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2DA6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5F5FF" w14:textId="5128BB30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B166D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7FE75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9A473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6A75F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FA7F3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AF737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AAC9B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C95EC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C1A1C" w:rsidRPr="003E4DF0" w14:paraId="04A5DA11" w14:textId="77777777" w:rsidTr="005C1A1C">
        <w:trPr>
          <w:trHeight w:val="43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A24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DBF5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занятых в экономике (среднегодовая) –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0F22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F6FFC" w14:textId="3B3C2544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7C7DA" w14:textId="4CFAB639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ABD9A" w14:textId="28121B5D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7E3F">
              <w:rPr>
                <w:sz w:val="22"/>
                <w:szCs w:val="22"/>
              </w:rPr>
              <w:t>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89AC1" w14:textId="3CE864F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7E3F">
              <w:rPr>
                <w:sz w:val="22"/>
                <w:szCs w:val="22"/>
              </w:rPr>
              <w:t>700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5C7D7" w14:textId="683B372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7E3F">
              <w:rPr>
                <w:sz w:val="22"/>
                <w:szCs w:val="22"/>
              </w:rPr>
              <w:t>709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041E6" w14:textId="4FFEE07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7E3F">
              <w:rPr>
                <w:sz w:val="22"/>
                <w:szCs w:val="22"/>
              </w:rPr>
              <w:t>596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CD046" w14:textId="0B99988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7E3F">
              <w:rPr>
                <w:sz w:val="22"/>
                <w:szCs w:val="22"/>
              </w:rPr>
              <w:t>615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EDE5A" w14:textId="3B4AB103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7E3F">
              <w:rPr>
                <w:sz w:val="22"/>
                <w:szCs w:val="22"/>
              </w:rPr>
              <w:t>504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50321" w14:textId="7D63D941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7E3F">
              <w:rPr>
                <w:sz w:val="22"/>
                <w:szCs w:val="22"/>
              </w:rPr>
              <w:t>532</w:t>
            </w:r>
          </w:p>
        </w:tc>
      </w:tr>
      <w:tr w:rsidR="005C1A1C" w:rsidRPr="003E4DF0" w14:paraId="3992CCF2" w14:textId="77777777" w:rsidTr="005C1A1C">
        <w:trPr>
          <w:trHeight w:val="6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5FD1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C41E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Доля занятых в экономике в общей численности трудовых ресурсов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A204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35BAE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65,9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0EF16" w14:textId="77777777" w:rsidR="005C1A1C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106C4" w14:textId="77777777" w:rsidR="005C1A1C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D7CFE" w14:textId="77777777" w:rsidR="005C1A1C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11CC7" w14:textId="77777777" w:rsidR="005C1A1C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9C58C" w14:textId="77777777" w:rsidR="005C1A1C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C821A" w14:textId="77777777" w:rsidR="005C1A1C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7C4B0" w14:textId="77777777" w:rsidR="005C1A1C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51FB" w14:textId="77777777" w:rsidR="005C1A1C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5C1A1C" w:rsidRPr="003E4DF0" w14:paraId="5B940992" w14:textId="77777777" w:rsidTr="005C1A1C">
        <w:trPr>
          <w:trHeight w:val="39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33AF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9D44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незанятых в экономике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E143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человек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BC3F2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8F773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9DD21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5199F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4D269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8E47A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21076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E472D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D47AF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5C1A1C" w:rsidRPr="003E4DF0" w14:paraId="25E5935B" w14:textId="77777777" w:rsidTr="005C1A1C">
        <w:trPr>
          <w:trHeight w:val="3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0FC3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90FF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населения в трудоспособном возрасте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425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A6DFB" w14:textId="60882C73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A169E" w14:textId="7D73C4E9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27C78" w14:textId="2A494506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67E3F">
              <w:rPr>
                <w:sz w:val="22"/>
                <w:szCs w:val="22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DF5F7" w14:textId="627111C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67E3F">
              <w:rPr>
                <w:sz w:val="22"/>
                <w:szCs w:val="22"/>
              </w:rPr>
              <w:t>083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1CDA4" w14:textId="4998CE5F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67E3F">
              <w:rPr>
                <w:sz w:val="22"/>
                <w:szCs w:val="22"/>
              </w:rPr>
              <w:t>095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AB5F0" w14:textId="1BC936CA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29C37" w14:textId="7343E03A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FD6B3" w14:textId="7B81DE13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C805F" w14:textId="6FFBE7EB" w:rsidR="005C1A1C" w:rsidRDefault="00267E3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5860</w:t>
            </w:r>
          </w:p>
        </w:tc>
      </w:tr>
      <w:tr w:rsidR="005C1A1C" w:rsidRPr="003E4DF0" w14:paraId="406DDFAB" w14:textId="77777777" w:rsidTr="005C1A1C">
        <w:trPr>
          <w:trHeight w:val="3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D18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7FE9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населения старше трудоспособного возраста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F353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37D49" w14:textId="13D8C919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A33F5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82110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91B3C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69E05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8FBC3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F286E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ECD78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D2F57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</w:tr>
      <w:tr w:rsidR="005C1A1C" w:rsidRPr="003E4DF0" w14:paraId="33B56856" w14:textId="77777777" w:rsidTr="005C1A1C">
        <w:trPr>
          <w:trHeight w:val="9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6C6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8316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Уровень занятости населения (отношение занятого населения к численности  населения в трудоспособном возрасте)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AA6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7E8DE" w14:textId="7C9C3859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D5003" w14:textId="60518891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  <w:r w:rsidR="005C1A1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341E0" w14:textId="61A40AA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56626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336D2" w14:textId="6A55124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56626C">
              <w:rPr>
                <w:sz w:val="22"/>
                <w:szCs w:val="22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AE749" w14:textId="1E0D59B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56626C">
              <w:rPr>
                <w:sz w:val="22"/>
                <w:szCs w:val="22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7C2ED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DA4AF" w14:textId="5F8A986F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56626C">
              <w:rPr>
                <w:sz w:val="22"/>
                <w:szCs w:val="22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3BC52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C5B40" w14:textId="164E28F6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</w:t>
            </w:r>
            <w:r w:rsidR="0056626C">
              <w:rPr>
                <w:sz w:val="22"/>
                <w:szCs w:val="22"/>
              </w:rPr>
              <w:t>3</w:t>
            </w:r>
          </w:p>
        </w:tc>
      </w:tr>
      <w:tr w:rsidR="005C1A1C" w:rsidRPr="003E4DF0" w14:paraId="1746CBBD" w14:textId="77777777" w:rsidTr="005C1A1C">
        <w:trPr>
          <w:trHeight w:val="6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8D06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FA97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Экономически активное население (считается  возраст от 15 до 72 лет)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63C6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07280" w14:textId="4DB92F12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594F5" w14:textId="08FFEBB6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56626C">
              <w:rPr>
                <w:sz w:val="22"/>
                <w:szCs w:val="22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04988" w14:textId="3799164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6626C">
              <w:rPr>
                <w:sz w:val="22"/>
                <w:szCs w:val="22"/>
              </w:rPr>
              <w:t>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1A7AB" w14:textId="3DB178FA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A2CFA" w14:textId="6BB7FC51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C5533" w14:textId="10BF1600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D7253" w14:textId="0EE3F43C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7AA1A" w14:textId="2F34723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6626C">
              <w:rPr>
                <w:sz w:val="22"/>
                <w:szCs w:val="22"/>
              </w:rPr>
              <w:t>750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57A03" w14:textId="3872DF71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4770</w:t>
            </w:r>
          </w:p>
        </w:tc>
      </w:tr>
      <w:tr w:rsidR="005C1A1C" w:rsidRPr="003E4DF0" w14:paraId="773809C4" w14:textId="77777777" w:rsidTr="005C1A1C">
        <w:trPr>
          <w:trHeight w:val="70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D4E0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463B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096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137DE" w14:textId="0FD2A4B2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900C2" w14:textId="7BA9F3C8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F0CC2" w14:textId="474BDE55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95919" w14:textId="2C11D43C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C0020" w14:textId="04C5FD34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DC921" w14:textId="0FB01F50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9DA6C" w14:textId="1E02C47D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D1621" w14:textId="7FA7EDC1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6F955" w14:textId="4AFB7D91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5C1A1C" w:rsidRPr="003E4DF0" w14:paraId="479AE529" w14:textId="77777777" w:rsidTr="005C1A1C">
        <w:trPr>
          <w:trHeight w:val="9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A6E1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D72F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Уровень зарегистрированной безработицы (общее количество зарегистрированных безработных к экономически активному населению)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10EC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70878" w14:textId="1C533809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CE286" w14:textId="4AAA63C6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AFCFA" w14:textId="759CC5C0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7FBE8" w14:textId="0C2C2B32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7BB24" w14:textId="33EF80BE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30EF8" w14:textId="6F95899F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23774" w14:textId="26EB1F11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1A1C">
              <w:rPr>
                <w:sz w:val="22"/>
                <w:szCs w:val="22"/>
              </w:rPr>
              <w:t>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6448C" w14:textId="1045B53B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05573" w14:textId="7B6C9527" w:rsidR="005C1A1C" w:rsidRDefault="0056626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5C1A1C" w:rsidRPr="003E4DF0" w14:paraId="182F85C8" w14:textId="77777777" w:rsidTr="005C1A1C">
        <w:trPr>
          <w:trHeight w:val="12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2998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5B93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Доля численности работников, занятых на малых и средних предприятиях (включая индивидуальных предпринимателей) в общей численности трудоспособного населения на территории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E873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959A5" w14:textId="0AB9EFE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0EEED" w14:textId="6815825D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6626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56626C">
              <w:rPr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AC7B9" w14:textId="08F9DB9D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</w:t>
            </w:r>
            <w:r w:rsidR="005662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CE4F1" w14:textId="42483B2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</w:t>
            </w:r>
            <w:r w:rsidR="0056626C">
              <w:rPr>
                <w:sz w:val="22"/>
                <w:szCs w:val="22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7B822" w14:textId="2ABFE0A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</w:t>
            </w:r>
            <w:r w:rsidR="0056626C">
              <w:rPr>
                <w:sz w:val="22"/>
                <w:szCs w:val="22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FCE3E" w14:textId="6F6BD56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</w:t>
            </w:r>
            <w:r w:rsidR="0056626C">
              <w:rPr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7C47D" w14:textId="588F60D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</w:t>
            </w:r>
            <w:r w:rsidR="0056626C">
              <w:rPr>
                <w:sz w:val="22"/>
                <w:szCs w:val="22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9D070" w14:textId="214E4F6D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56626C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E6181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</w:tr>
      <w:tr w:rsidR="005C1A1C" w:rsidRPr="003E4DF0" w14:paraId="6F4E81E0" w14:textId="77777777" w:rsidTr="005C1A1C">
        <w:trPr>
          <w:trHeight w:val="73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BFD21" w14:textId="77777777" w:rsidR="005C1A1C" w:rsidRPr="003E4DF0" w:rsidRDefault="005C1A1C" w:rsidP="005C1A1C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3. Малое и среднее предпринимательство, включая микропредприятия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D30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E66B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77D02" w14:textId="06C185D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37963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4A5A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2E31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E9569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6D5DA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6FDEF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8AFD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66D3A711" w14:textId="77777777" w:rsidTr="005C1A1C">
        <w:trPr>
          <w:trHeight w:val="9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661D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2433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A52D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единиц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97183" w14:textId="097C7FB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470F9" w14:textId="3E8A2A79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EFE1C" w14:textId="021FB64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575A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76976" w14:textId="4F3453D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575A8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5C648" w14:textId="132EECE2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575A8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4A003" w14:textId="30AEEA03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575A8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B3D21" w14:textId="5714D84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575A8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4CAA5" w14:textId="63B64A6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575A8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EEF00" w14:textId="684CB5F0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575A8">
              <w:rPr>
                <w:sz w:val="22"/>
                <w:szCs w:val="22"/>
              </w:rPr>
              <w:t>0</w:t>
            </w:r>
          </w:p>
        </w:tc>
      </w:tr>
      <w:tr w:rsidR="005C1A1C" w:rsidRPr="003E4DF0" w14:paraId="57D5AAEF" w14:textId="77777777" w:rsidTr="005C1A1C">
        <w:trPr>
          <w:trHeight w:val="57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2FBC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231A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индивидуальных предпринимателей (на конец года)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7430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единиц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E23CF" w14:textId="0B969A8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0BC40" w14:textId="5025D49D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A575A8">
              <w:rPr>
                <w:sz w:val="22"/>
                <w:szCs w:val="22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2CD6C" w14:textId="65978EA4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A575A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F90D5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42B18" w14:textId="1FC09128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A575A8">
              <w:rPr>
                <w:sz w:val="22"/>
                <w:szCs w:val="22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63141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C5612" w14:textId="0356EC4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A575A8">
              <w:rPr>
                <w:sz w:val="22"/>
                <w:szCs w:val="22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EA0A6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5A4F2" w14:textId="71E7783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A575A8">
              <w:rPr>
                <w:sz w:val="22"/>
                <w:szCs w:val="22"/>
              </w:rPr>
              <w:t>8</w:t>
            </w:r>
          </w:p>
        </w:tc>
      </w:tr>
      <w:tr w:rsidR="005C1A1C" w:rsidRPr="003E4DF0" w14:paraId="18E5A5EC" w14:textId="77777777" w:rsidTr="005C1A1C">
        <w:trPr>
          <w:trHeight w:val="9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768E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F65C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Среднесписочная численность работников малых и средних предприятий, включая микропредприятия (без внешних совместителей)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F9E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285B0" w14:textId="0F60AF2A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F7832" w14:textId="6F77C74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  <w:r w:rsidR="00A575A8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2E60A" w14:textId="06828845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FD93D" w14:textId="2C50AB38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DB733" w14:textId="306B7F26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A08A7" w14:textId="7ADCF6C8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AC283" w14:textId="62A2B635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4FF3F" w14:textId="71472171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0DDB1" w14:textId="335C1B86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</w:t>
            </w:r>
          </w:p>
        </w:tc>
      </w:tr>
      <w:tr w:rsidR="005C1A1C" w:rsidRPr="003E4DF0" w14:paraId="7617402B" w14:textId="77777777" w:rsidTr="005C1A1C">
        <w:trPr>
          <w:trHeight w:val="40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0150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26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24D7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Оборот малых и средних предприятий, включая микропредприятия на территории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3096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CB439" w14:textId="6F9AEB35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2130,4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ABE5C" w14:textId="0E806F8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A575A8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>,</w:t>
            </w:r>
            <w:r w:rsidR="00A575A8">
              <w:rPr>
                <w:sz w:val="22"/>
                <w:szCs w:val="22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5861F" w14:textId="11946AC4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2259</w:t>
            </w:r>
            <w:r w:rsidR="005C1A1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71DA9" w14:textId="174840CF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575A8">
              <w:rPr>
                <w:sz w:val="22"/>
                <w:szCs w:val="22"/>
              </w:rPr>
              <w:t>372,1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9EAC1" w14:textId="4764955F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575A8">
              <w:rPr>
                <w:sz w:val="22"/>
                <w:szCs w:val="22"/>
              </w:rPr>
              <w:t>382</w:t>
            </w:r>
            <w:r>
              <w:rPr>
                <w:sz w:val="22"/>
                <w:szCs w:val="22"/>
              </w:rPr>
              <w:t>,</w:t>
            </w:r>
            <w:r w:rsidR="00A575A8">
              <w:rPr>
                <w:sz w:val="22"/>
                <w:szCs w:val="22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FF2D0" w14:textId="356A6F01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575A8">
              <w:rPr>
                <w:sz w:val="22"/>
                <w:szCs w:val="22"/>
              </w:rPr>
              <w:t>502</w:t>
            </w:r>
            <w:r>
              <w:rPr>
                <w:sz w:val="22"/>
                <w:szCs w:val="22"/>
              </w:rPr>
              <w:t>,</w:t>
            </w:r>
            <w:r w:rsidR="00A575A8">
              <w:rPr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2E36A" w14:textId="4E13ABEB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575A8">
              <w:rPr>
                <w:sz w:val="22"/>
                <w:szCs w:val="22"/>
              </w:rPr>
              <w:t>525,3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B28C9" w14:textId="64631C14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575A8">
              <w:rPr>
                <w:sz w:val="22"/>
                <w:szCs w:val="22"/>
              </w:rPr>
              <w:t>615,2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8613D" w14:textId="79A20A8D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575A8">
              <w:rPr>
                <w:sz w:val="22"/>
                <w:szCs w:val="22"/>
              </w:rPr>
              <w:t>651,6</w:t>
            </w:r>
          </w:p>
        </w:tc>
      </w:tr>
      <w:tr w:rsidR="005C1A1C" w:rsidRPr="003E4DF0" w14:paraId="4F9D330C" w14:textId="77777777" w:rsidTr="005C1A1C">
        <w:trPr>
          <w:trHeight w:val="57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597BF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6A67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E089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BCFFE" w14:textId="5E0C9F04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73683" w14:textId="767EE230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32784" w14:textId="41245366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575A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FCA52" w14:textId="139720EA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575A8">
              <w:rPr>
                <w:sz w:val="22"/>
                <w:szCs w:val="22"/>
              </w:rPr>
              <w:t>5,0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17DB1" w14:textId="66F6796C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575A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F90DF" w14:textId="4CE8A8DE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575A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A575A8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57CDF" w14:textId="2B847A72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575A8">
              <w:rPr>
                <w:sz w:val="22"/>
                <w:szCs w:val="22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46A40" w14:textId="728327D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575A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A575A8">
              <w:rPr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0106" w14:textId="68A43F65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575A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A575A8">
              <w:rPr>
                <w:sz w:val="22"/>
                <w:szCs w:val="22"/>
              </w:rPr>
              <w:t>0</w:t>
            </w:r>
          </w:p>
        </w:tc>
      </w:tr>
      <w:tr w:rsidR="005C1A1C" w:rsidRPr="003E4DF0" w14:paraId="7F2332D1" w14:textId="77777777" w:rsidTr="005C1A1C">
        <w:trPr>
          <w:trHeight w:val="43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C3477" w14:textId="77777777" w:rsidR="005C1A1C" w:rsidRPr="003E4DF0" w:rsidRDefault="005C1A1C" w:rsidP="005C1A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4. Денежные доходы и расходы населения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A2A8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DD05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D5945" w14:textId="3855CD0C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6552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C9B2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8B135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3252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462E5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2A0FD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F3C8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31F27C7D" w14:textId="77777777" w:rsidTr="005C1A1C">
        <w:trPr>
          <w:trHeight w:val="4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831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23A2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Доходы -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D79E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A931B" w14:textId="234E92DD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A29F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869D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1C5D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F73F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0A0A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0CD7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60B58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DF7A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5C1A1C" w:rsidRPr="003E4DF0" w14:paraId="7AC8D87F" w14:textId="77777777" w:rsidTr="005C1A1C">
        <w:trPr>
          <w:trHeight w:val="43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9171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6135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Денежные доходы в расчете на душу населения в месяц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2132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A4711" w14:textId="747A098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5311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9180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A66E9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AA0E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ADD54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9C77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5116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A07C5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5C1A1C" w:rsidRPr="003E4DF0" w14:paraId="74E6B6AB" w14:textId="77777777" w:rsidTr="00A575A8">
        <w:trPr>
          <w:trHeight w:val="37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7F5C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29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A11A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Фонд начисленной заработной платы всех работников (по полному кругу)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0A28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F84B6" w14:textId="292719A3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921489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30E56" w14:textId="3C8569ED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1159971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9D960" w14:textId="74B57FCD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51371" w14:textId="1DF205AC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1298277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7882E" w14:textId="40B2DDE7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1302879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0140B" w14:textId="45D65A25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1289747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DC0D7" w14:textId="05056F56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1324176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BBF97" w14:textId="6C885AF1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1292195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1C245" w14:textId="0E7B4A70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1307890</w:t>
            </w:r>
          </w:p>
        </w:tc>
      </w:tr>
      <w:tr w:rsidR="005C1A1C" w:rsidRPr="003E4DF0" w14:paraId="6A892DAA" w14:textId="77777777" w:rsidTr="00A575A8">
        <w:trPr>
          <w:trHeight w:val="36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A3A6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F5F1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E1D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3ACED" w14:textId="51DB92D2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DE64C" w14:textId="234EFC8A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8E886" w14:textId="46FD28B8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D1A59" w14:textId="4472092E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88E9E" w14:textId="3FD9717A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4056A" w14:textId="33845304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067F6" w14:textId="05B90D2B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11889" w14:textId="1A356FF1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74D9B" w14:textId="010000E7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5C1A1C" w:rsidRPr="003E4DF0" w14:paraId="1690A529" w14:textId="77777777" w:rsidTr="005C1A1C">
        <w:trPr>
          <w:trHeight w:val="7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C46D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5221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населения с  денежными доходами  ниже величины прожиточного минимума (по полному кругу)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8F3C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ко всему населению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BC311" w14:textId="5E3EFBDF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74DF2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636E5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4E44E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75A94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ABC3A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3DC75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D30BF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3EABA" w14:textId="77777777" w:rsidR="005C1A1C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</w:tr>
      <w:tr w:rsidR="005C1A1C" w:rsidRPr="003E4DF0" w14:paraId="2EB87C94" w14:textId="77777777" w:rsidTr="00A575A8">
        <w:trPr>
          <w:trHeight w:val="46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3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31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5DCA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Среднемесячная заработная плата одного работника по  полному кругу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E06D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AB1D5" w14:textId="20069F24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F200" w14:textId="38159847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29697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4B7A0" w14:textId="5C285886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555DB" w14:textId="5105D89B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33116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B9F81" w14:textId="5F4DED0D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2F5C1" w14:textId="6D42A506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A9114" w14:textId="1B10EEA5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C8D4C" w14:textId="0AE14868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57F11" w14:textId="06CEF70D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33290</w:t>
            </w:r>
          </w:p>
        </w:tc>
      </w:tr>
      <w:tr w:rsidR="005C1A1C" w:rsidRPr="003E4DF0" w14:paraId="37419C56" w14:textId="77777777" w:rsidTr="00A575A8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0597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6B2B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0718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3FF95" w14:textId="66D7406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0C521" w14:textId="1337963F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76033" w14:textId="1CB40613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25CDF" w14:textId="1CD2671B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19069" w14:textId="4A30820C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DC4DD" w14:textId="3094867A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63F61" w14:textId="495B9EC4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A5810" w14:textId="3C8D150E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11FE7" w14:textId="7C10A93E" w:rsidR="005C1A1C" w:rsidRDefault="00A575A8" w:rsidP="00A575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5C1A1C" w:rsidRPr="003E4DF0" w14:paraId="0917E053" w14:textId="77777777" w:rsidTr="005C1A1C">
        <w:trPr>
          <w:trHeight w:val="34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76AA7" w14:textId="77777777" w:rsidR="005C1A1C" w:rsidRPr="003E4DF0" w:rsidRDefault="005C1A1C" w:rsidP="005C1A1C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5. Потребительский рынок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799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C3F25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F2538" w14:textId="0F5AC753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3805B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FE093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7461D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990CA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46F7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44EF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7334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4B15982E" w14:textId="77777777" w:rsidTr="00A575A8">
        <w:trPr>
          <w:trHeight w:val="37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9156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32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917F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Оборот розничной торговли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755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1CAB9" w14:textId="3DA0C605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1385,6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AEA8F" w14:textId="15C14BAB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1466,5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53122" w14:textId="5010F754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AE69B" w14:textId="33E36CAD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1758,8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D8886" w14:textId="1262DAA7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1785,7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B49B5" w14:textId="5725ECB4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1878,2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7741B" w14:textId="3D17E579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DF100" w14:textId="6BB9462C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34187" w14:textId="01EA321D" w:rsidR="005C1A1C" w:rsidRDefault="00A575A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2061,6</w:t>
            </w:r>
          </w:p>
        </w:tc>
      </w:tr>
      <w:tr w:rsidR="005C1A1C" w:rsidRPr="003E4DF0" w14:paraId="51DC2077" w14:textId="77777777" w:rsidTr="00345F68">
        <w:trPr>
          <w:trHeight w:val="61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0923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30D3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8CF78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в % к предыдущему году в сопоставимых ценах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BE6A4" w14:textId="4113E24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BF653" w14:textId="0D108548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59256" w14:textId="5F471E2F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BD252" w14:textId="7D2AF5D8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06EE8" w14:textId="475E6506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B68F7" w14:textId="0F08106E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6856C" w14:textId="07C0847C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97B31" w14:textId="62A40010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E36A" w14:textId="589647E8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5C1A1C" w:rsidRPr="003E4DF0" w14:paraId="039F87E3" w14:textId="77777777" w:rsidTr="00345F68">
        <w:trPr>
          <w:trHeight w:val="3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4F99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564F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Индекс потребительских цен (к декабрю предыдущего года)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D13E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F085E" w14:textId="503C9B5B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0FDFB" w14:textId="16AA090A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C352B" w14:textId="1979389C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061D4" w14:textId="32929373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5C620" w14:textId="21C9A260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E97BD" w14:textId="1C454846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FE689" w14:textId="7C5C1053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BC413" w14:textId="39FEC3F5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DF07B" w14:textId="1EE5FB07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5C1A1C" w:rsidRPr="003E4DF0" w14:paraId="41FF1A99" w14:textId="77777777" w:rsidTr="005C1A1C">
        <w:trPr>
          <w:trHeight w:val="37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C3D8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34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E7AC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Оборот общественного питания по полному кругу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7FC9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014BD" w14:textId="45A84350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884E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E8D13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6C38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70F24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CCBC4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2096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071AA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5634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5C1A1C" w:rsidRPr="003E4DF0" w14:paraId="4260BBD6" w14:textId="77777777" w:rsidTr="005C1A1C">
        <w:trPr>
          <w:trHeight w:val="61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3E10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EDE3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403E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62748" w14:textId="0A02CECD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DCCC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4A22F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EED5F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51893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C88AF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47948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D76E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75B2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5C1A1C" w:rsidRPr="003E4DF0" w14:paraId="48061349" w14:textId="77777777" w:rsidTr="005C1A1C">
        <w:trPr>
          <w:trHeight w:val="34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2E453" w14:textId="77777777" w:rsidR="005C1A1C" w:rsidRPr="003E4DF0" w:rsidRDefault="005C1A1C" w:rsidP="005C1A1C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6. Промышленность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06FD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EF2A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FA2DF" w14:textId="0CF78F62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8135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9CDC9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87D2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6E33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793D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F774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0706F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3038013A" w14:textId="77777777" w:rsidTr="00345F68">
        <w:trPr>
          <w:trHeight w:val="48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C3DE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35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E827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Объем отгруженных товаров собственного производства, выполненных работ и услуг собственными силами, по видам деятельности, относящимся к промышленному производству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E51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BF47B" w14:textId="28E08C5A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4711,4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EEAF3" w14:textId="74E17069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4691,2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84512" w14:textId="60AED8BB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E8062" w14:textId="213FA7DB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5384,7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FF5F6" w14:textId="6C43FFDB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5410,5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BBE59" w14:textId="269D9EB7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5627,0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25053" w14:textId="15E7F07A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03A86" w14:textId="3A1DB409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5880,1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1ED43" w14:textId="682FEABE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5964,3</w:t>
            </w:r>
          </w:p>
        </w:tc>
      </w:tr>
      <w:tr w:rsidR="005C1A1C" w:rsidRPr="003E4DF0" w14:paraId="0B130A52" w14:textId="77777777" w:rsidTr="00345F68">
        <w:trPr>
          <w:trHeight w:val="61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3D866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A217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088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7D10C" w14:textId="2F34CE0C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BA76F" w14:textId="3E8F572C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2FA5C" w14:textId="67ECA43A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B5544" w14:textId="12275FA7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2F43B" w14:textId="043F6331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0762B" w14:textId="75920C6E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2177B" w14:textId="45D866CA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8493" w14:textId="5AE248E6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9F2C3" w14:textId="00E4874C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5C1A1C" w:rsidRPr="003E4DF0" w14:paraId="5C137CD2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F9958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AF97" w14:textId="77777777" w:rsidR="005C1A1C" w:rsidRPr="003E4DF0" w:rsidRDefault="005C1A1C" w:rsidP="005C1A1C">
            <w:pPr>
              <w:rPr>
                <w:i/>
                <w:iCs/>
                <w:sz w:val="22"/>
                <w:szCs w:val="22"/>
              </w:rPr>
            </w:pPr>
            <w:r w:rsidRPr="003E4DF0">
              <w:rPr>
                <w:i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1FF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A97C8" w14:textId="596B8FA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DA4F4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E018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E610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E1FF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D245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70C53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077F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7E25B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41556EF8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8743B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E382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D79B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725EF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70661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CBF28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E4E8D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85C26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41158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A3A41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9AEED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86F5F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C1A1C" w:rsidRPr="003E4DF0" w14:paraId="7074B3B4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F09AC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BC56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1990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19FDA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E2F4F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9BD9E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4106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748F0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5FD25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D6C1B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8FE5B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2CBE4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C1A1C" w:rsidRPr="003E4DF0" w14:paraId="564055E3" w14:textId="77777777" w:rsidTr="00345F68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F0457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527F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CA9F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5129A" w14:textId="14437940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4606,6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75371" w14:textId="519812FB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4542,3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90A6B" w14:textId="3C80B1DF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161B8" w14:textId="79F90896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5221,3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EA830" w14:textId="0D6A837D" w:rsidR="005C1A1C" w:rsidRDefault="00345F68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5246,3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6F2D6" w14:textId="4CC2FBD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5456,3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EB477" w14:textId="119C4BD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DFFF7" w14:textId="623105F5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16C31" w14:textId="532F9811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5783,5</w:t>
            </w:r>
          </w:p>
        </w:tc>
      </w:tr>
      <w:tr w:rsidR="005C1A1C" w:rsidRPr="003E4DF0" w14:paraId="4B973FA2" w14:textId="77777777" w:rsidTr="00345F68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BC73E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7974D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2F8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01D9E" w14:textId="4483721A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D0C7F" w14:textId="6C6A23F6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50C4D" w14:textId="69FF32B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5A73C" w14:textId="3680286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D8AA7" w14:textId="76C36072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D0B34" w14:textId="21A65C2D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377E6" w14:textId="0559FFF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B7A43" w14:textId="7791AA92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E2FA9" w14:textId="2C3A8C4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5C1A1C" w:rsidRPr="003E4DF0" w14:paraId="0CD3BC55" w14:textId="77777777" w:rsidTr="00B95107">
        <w:trPr>
          <w:trHeight w:val="37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11082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2F8DD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B2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128BB" w14:textId="4EC93F81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470CE" w14:textId="69502DB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848FB" w14:textId="6A825185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49D3A" w14:textId="7ED13FF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07DF4" w14:textId="34A36313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E935" w14:textId="53CFCB1F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B81EE" w14:textId="3E402E78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43B9D" w14:textId="6D104736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FB9B3" w14:textId="0CA13CBB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</w:tr>
      <w:tr w:rsidR="005C1A1C" w:rsidRPr="003E4DF0" w14:paraId="32382ABB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CB41D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68EF4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1F5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A8B12" w14:textId="2E4042E9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62768" w14:textId="0138375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698A" w14:textId="3E1350FD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7CC24" w14:textId="353A61B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F6869" w14:textId="60E84AA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523C4" w14:textId="09495EC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9E2B5" w14:textId="6EA965CD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B0D14" w14:textId="66FE6F0D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16B24" w14:textId="44FE8A5B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5C1A1C" w:rsidRPr="003E4DF0" w14:paraId="494963D1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C1BEE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44B0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FBDE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E24A6" w14:textId="0FC2A39D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0EC90" w14:textId="7281A782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03E9C" w14:textId="012C79D6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EA88A" w14:textId="3FA9CEB2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45CA4" w14:textId="11E07AB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30DB9" w14:textId="0698E96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2155A" w14:textId="369A4CA7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9D870" w14:textId="0D7DA6B7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12A1C" w14:textId="7849634D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</w:tr>
      <w:tr w:rsidR="005C1A1C" w:rsidRPr="003E4DF0" w14:paraId="1375230B" w14:textId="77777777" w:rsidTr="00B95107">
        <w:trPr>
          <w:trHeight w:val="54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71521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2626A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44A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50487" w14:textId="07144002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B6F8F" w14:textId="1FBE05C7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3837D" w14:textId="75AA382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81146" w14:textId="46C8235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B937C" w14:textId="0C7E4DA4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5A27C" w14:textId="4B28536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74FDC" w14:textId="683A79D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F521B" w14:textId="27109CD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DD5EF" w14:textId="53DCB042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5C1A1C" w:rsidRPr="003E4DF0" w14:paraId="76514FEB" w14:textId="77777777" w:rsidTr="00B95107">
        <w:trPr>
          <w:trHeight w:val="112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221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453C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Объем отгруженных товаров собственного производства, выполненных работ и услуг собственными силами в муниципальном образовании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052F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AB59D" w14:textId="1DA66B91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62433" w14:textId="230D6428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77C0A" w14:textId="6584DA52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E585D" w14:textId="145C9544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09B43" w14:textId="79B8F84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12B02" w14:textId="0D25542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BEB7B" w14:textId="071C95A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59BFC" w14:textId="742D2DB1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DE545" w14:textId="3959277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5C1A1C" w:rsidRPr="003E4DF0" w14:paraId="17FCF075" w14:textId="77777777" w:rsidTr="005C1A1C">
        <w:trPr>
          <w:trHeight w:val="33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F1FE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37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6E6D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Ввод в эксплуатацию жилых домов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F436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кв. 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C8055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3F6A6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A19DE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F3224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35669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6D0FC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C4164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57E41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97728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5C1A1C" w:rsidRPr="003E4DF0" w14:paraId="53FCA0AD" w14:textId="77777777" w:rsidTr="005C1A1C">
        <w:trPr>
          <w:trHeight w:val="33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7173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A246B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D5F7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44E4D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CDDA0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F347D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D98DF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E6758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F8DFB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6CF6B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011A9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27FC7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5C1A1C" w:rsidRPr="003E4DF0" w14:paraId="2AF69A14" w14:textId="77777777" w:rsidTr="005C1A1C">
        <w:trPr>
          <w:trHeight w:val="360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CED35" w14:textId="77777777" w:rsidR="005C1A1C" w:rsidRPr="003E4DF0" w:rsidRDefault="005C1A1C" w:rsidP="00E02683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 xml:space="preserve">7. Инвестиции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4D45D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3998C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67EAF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6A57D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782CD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1E855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AFA5E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3BACC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1E500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AF004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5A5C1CFE" w14:textId="77777777" w:rsidTr="00B95107">
        <w:trPr>
          <w:trHeight w:val="69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B5D3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4135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7B1F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B519E" w14:textId="07FE9789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242109,0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6EFD2" w14:textId="4FA6155D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427474,7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B0177" w14:textId="57C51974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203227,0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3F239" w14:textId="7967BDB5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043D5" w14:textId="51C285D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71506" w14:textId="19753C8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E6E6F" w14:textId="63E68E8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65870,0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F5757" w14:textId="5772ACDF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6753A" w14:textId="2CBAD43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12480,0</w:t>
            </w:r>
          </w:p>
        </w:tc>
      </w:tr>
      <w:tr w:rsidR="005C1A1C" w:rsidRPr="003E4DF0" w14:paraId="5826F612" w14:textId="77777777" w:rsidTr="00B95107">
        <w:trPr>
          <w:trHeight w:val="690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1DD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39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3AE2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Индекс физического объема инвестиций в основной капитал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ED62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4970E" w14:textId="4B2A7679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3AE61" w14:textId="2DEFB7E3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5A537" w14:textId="7BFEAEF8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010FD" w14:textId="49832234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883DC" w14:textId="4F0EB0E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799D7" w14:textId="3F299EA2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59DF4" w14:textId="42B5E6A9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9731A" w14:textId="2DB5E363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1A800" w14:textId="0E341069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5C1A1C" w:rsidRPr="003E4DF0" w14:paraId="7B643520" w14:textId="77777777" w:rsidTr="00B95107">
        <w:trPr>
          <w:trHeight w:val="69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E3EF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2808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Темп роста объема инвестиций в основной капитал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9D71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FA60F" w14:textId="73E452A5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25529" w14:textId="30A4008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9B2DB" w14:textId="616A627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F2E70" w14:textId="209DB429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54A7A" w14:textId="78A4B83D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70CF7" w14:textId="1FF965D9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92B68" w14:textId="7BCB03C3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32028" w14:textId="445A8329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55D2D" w14:textId="509BC39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</w:tr>
      <w:tr w:rsidR="005C1A1C" w:rsidRPr="003E4DF0" w14:paraId="59FEC7C5" w14:textId="77777777" w:rsidTr="005C1A1C">
        <w:trPr>
          <w:trHeight w:val="61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0C2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13FF" w14:textId="77777777" w:rsidR="005C1A1C" w:rsidRPr="003E4DF0" w:rsidRDefault="005C1A1C" w:rsidP="005C1A1C">
            <w:pPr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Инвестиции в основной капитал по источникам финансирования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5E2A0D" w14:textId="77777777" w:rsidR="005C1A1C" w:rsidRPr="003E4DF0" w:rsidRDefault="005C1A1C" w:rsidP="005C1A1C">
            <w:pPr>
              <w:rPr>
                <w:rFonts w:ascii="Arial CYR" w:hAnsi="Arial CYR" w:cs="Arial CYR"/>
              </w:rPr>
            </w:pPr>
            <w:r w:rsidRPr="003E4DF0">
              <w:rPr>
                <w:rFonts w:ascii="Arial CYR" w:hAnsi="Arial CYR" w:cs="Arial CYR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01DD9" w14:textId="4B29341B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5E1AD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F8D8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457AB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411B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9589A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8D6BA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25BB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438AB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0A25C45F" w14:textId="77777777" w:rsidTr="00B95107">
        <w:trPr>
          <w:trHeight w:val="39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2ADA1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C3E3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Собственные средства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E9D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54859" w14:textId="2E048B7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118820,4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5727A" w14:textId="43D2C25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200873,0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55FBA" w14:textId="7FF57D7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63F41" w14:textId="4DCA96F4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594E7" w14:textId="73EB8F78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E382A" w14:textId="02899791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D595B" w14:textId="48D3927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10870,0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9D771" w14:textId="7C8E3683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AECA8" w14:textId="385B7125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7200,0</w:t>
            </w:r>
          </w:p>
        </w:tc>
      </w:tr>
      <w:tr w:rsidR="005C1A1C" w:rsidRPr="003E4DF0" w14:paraId="73851972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B3418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76C8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Привлеченные средства,  из них: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8602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0F323" w14:textId="36D4BDE4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123288,6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C5B95" w14:textId="46E55EA6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226488,3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2431C" w14:textId="23F0F26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57D29" w14:textId="53DB89E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F6EA0" w14:textId="739C2D17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3DD13" w14:textId="6CE08CBC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4D96E" w14:textId="331FF8E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5F4EE" w14:textId="2C61ED08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20921" w14:textId="472739C5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</w:t>
            </w:r>
          </w:p>
        </w:tc>
      </w:tr>
      <w:tr w:rsidR="005C1A1C" w:rsidRPr="003E4DF0" w14:paraId="0FAED74C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E0ED1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510E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кредиты банков, 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337F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14576" w14:textId="1250AE3B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103120,0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28DCB" w14:textId="5BC6538F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67AFD" w14:textId="3A9F4D97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91860" w14:textId="26D4CDB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8D3E5" w14:textId="14FACA14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5DACB" w14:textId="147D0045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79F73" w14:textId="7B366068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CC271" w14:textId="024B6ACF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C1D5A" w14:textId="524A619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5C1A1C" w:rsidRPr="003E4DF0" w14:paraId="0DE69263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62AAB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B477" w14:textId="77777777" w:rsidR="005C1A1C" w:rsidRPr="003E4DF0" w:rsidRDefault="005C1A1C" w:rsidP="005C1A1C">
            <w:pPr>
              <w:ind w:firstLineChars="400" w:firstLine="880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кредиты иностранных банков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2AF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C61F4" w14:textId="6ABA6061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6C32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8B2B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CD54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E9A25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C74B9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6E40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5CB84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D2F9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</w:tr>
      <w:tr w:rsidR="005C1A1C" w:rsidRPr="003E4DF0" w14:paraId="4FC92B73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AA918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E25A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Заемные средства других организаций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47FF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BEF69" w14:textId="0E6DB3F4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C46AB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FD874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F94CF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CABA8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2196F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68326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2421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F2F5F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</w:tr>
      <w:tr w:rsidR="005C1A1C" w:rsidRPr="003E4DF0" w14:paraId="2F23FD08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4AFBE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0B7A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Бюджетные средства, 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201C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CB561" w14:textId="29381C81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20168,6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71099" w14:textId="26066543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226488,3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48691" w14:textId="3B1F58B7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137813,6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B1901" w14:textId="6F007E5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B1B46" w14:textId="67609BC9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21316" w14:textId="799F95F7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317DA" w14:textId="7A54A319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6A60A" w14:textId="7F9058D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CAF0B" w14:textId="42B9AAA1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5C1A1C" w:rsidRPr="003E4DF0" w14:paraId="0D114884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EF30D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F6B6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из федерального бюджета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9EC6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6F907" w14:textId="68D9CEE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6064,3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C7F59" w14:textId="41B2F630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211332,7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E5245" w14:textId="224AB84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71235" w14:textId="4B062819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25FE2" w14:textId="5E1F0551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538C4" w14:textId="00517433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FA4F8" w14:textId="533BDE86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257" w14:textId="4EC5A715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47460" w14:textId="503CA2BA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5C1A1C" w:rsidRPr="003E4DF0" w14:paraId="44EB8C2C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7A7EC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FCE1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из областного бюджета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E5D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3E8A9" w14:textId="63966522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11956,7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14B6C" w14:textId="5FB26807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12079,3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758A2" w14:textId="1BFFB4C2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102439,8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015FE" w14:textId="5F772E3F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894A0" w14:textId="4EDCDC04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B8C9" w14:textId="6D7B870E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FB7D6" w14:textId="6E937F74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C44CA" w14:textId="4E7E3B66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7CE21" w14:textId="556D9B22" w:rsidR="005C1A1C" w:rsidRDefault="00B95107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5C1A1C" w:rsidRPr="003E4DF0" w14:paraId="753F2DC9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D5911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95ED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из бюджета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7A24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C9723" w14:textId="1E0B0B4D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2147,6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EEE4F" w14:textId="1DEB2FBF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9294F" w14:textId="4A798CD1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2A905" w14:textId="49E80154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AFF42" w14:textId="5DD42115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F43AB" w14:textId="2CAEEA41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3D5E8" w14:textId="4CAACF80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1F680" w14:textId="185CC344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A88CE" w14:textId="263E9211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5C1A1C" w:rsidRPr="003E4DF0" w14:paraId="7150F6CA" w14:textId="77777777" w:rsidTr="005C1A1C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C67E4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50A6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средства внебюджетных фондов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BA56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D3A66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64DFE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AFB89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0B70D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B1FFF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77545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AA6AA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8B659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8786F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</w:tr>
      <w:tr w:rsidR="005C1A1C" w:rsidRPr="003E4DF0" w14:paraId="6B6D81A7" w14:textId="77777777" w:rsidTr="00B95107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893A0" w14:textId="77777777" w:rsidR="005C1A1C" w:rsidRPr="003E4DF0" w:rsidRDefault="005C1A1C" w:rsidP="00E0268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3EDD" w14:textId="77777777" w:rsidR="005C1A1C" w:rsidRPr="003E4DF0" w:rsidRDefault="005C1A1C" w:rsidP="00E0268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Прочие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60AD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5B620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8A50B" w14:textId="133899BD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0726A" w14:textId="1CA950A2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7880</w:t>
            </w:r>
            <w:r w:rsidR="005C1A1C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207B4" w14:textId="77777777" w:rsidR="005C1A1C" w:rsidRDefault="005C1A1C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E4AE5" w14:textId="3950DC8B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C3078" w14:textId="76FAC529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C6068" w14:textId="18786A00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B5684" w14:textId="47E5C58A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2CC8A" w14:textId="2B611321" w:rsidR="005C1A1C" w:rsidRDefault="00B95107" w:rsidP="00E02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2280,0</w:t>
            </w:r>
          </w:p>
        </w:tc>
      </w:tr>
      <w:tr w:rsidR="005C1A1C" w:rsidRPr="003E4DF0" w14:paraId="6B9AD423" w14:textId="77777777" w:rsidTr="005C1A1C">
        <w:trPr>
          <w:trHeight w:val="660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3D45C" w14:textId="77777777" w:rsidR="005C1A1C" w:rsidRPr="003E4DF0" w:rsidRDefault="005C1A1C" w:rsidP="00E02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8. Консолидированный бюджет монопрофильного муниципального образования Российской Федерации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AE75" w14:textId="77777777" w:rsidR="005C1A1C" w:rsidRPr="003E4DF0" w:rsidRDefault="005C1A1C" w:rsidP="00E0268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F7A9A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F0CFB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1EB60" w14:textId="77777777" w:rsidR="005C1A1C" w:rsidRPr="003E4DF0" w:rsidRDefault="005C1A1C" w:rsidP="00E02683">
            <w:pPr>
              <w:jc w:val="right"/>
              <w:rPr>
                <w:color w:val="FF0000"/>
                <w:sz w:val="22"/>
                <w:szCs w:val="22"/>
              </w:rPr>
            </w:pPr>
            <w:r w:rsidRPr="003E4DF0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FABD3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F9180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D98CA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B6D8D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690D7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F610C" w14:textId="77777777" w:rsidR="005C1A1C" w:rsidRPr="003E4DF0" w:rsidRDefault="005C1A1C" w:rsidP="00E0268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C1A1C" w:rsidRPr="003E4DF0" w14:paraId="4E32AAFE" w14:textId="77777777" w:rsidTr="00553711">
        <w:trPr>
          <w:trHeight w:val="6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C92732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72F9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Доходы консолидированного бюджета монопрофильного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6AB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EA10E" w14:textId="1D73CF91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120140,1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5873B" w14:textId="12E96D63" w:rsidR="005C1A1C" w:rsidRDefault="00553711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320145,8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1B78E" w14:textId="24E7A84D" w:rsidR="005C1A1C" w:rsidRDefault="00553711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366918,5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B8340" w14:textId="0E84D8E2" w:rsidR="005C1A1C" w:rsidRDefault="00553711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96222,9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6FEBA" w14:textId="77984114" w:rsidR="005C1A1C" w:rsidRDefault="00553711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98293,8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6DC31" w14:textId="619CF8AF" w:rsidR="005C1A1C" w:rsidRDefault="00553711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100061,8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A2D9A" w14:textId="63D68E2D" w:rsidR="005C1A1C" w:rsidRDefault="00553711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102169,7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32B4" w14:textId="47137146" w:rsidR="005C1A1C" w:rsidRDefault="00553711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104726,1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A015A" w14:textId="1E1544EF" w:rsidR="005C1A1C" w:rsidRDefault="00553711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105741,8</w:t>
            </w:r>
          </w:p>
        </w:tc>
      </w:tr>
      <w:tr w:rsidR="005C1A1C" w:rsidRPr="003E4DF0" w14:paraId="131B0452" w14:textId="77777777" w:rsidTr="00553711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6AF30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80E8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Налоговые и неналоговые доходы,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0E29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5187A" w14:textId="26668749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77803,1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8FB81" w14:textId="4CD83882" w:rsidR="005C1A1C" w:rsidRDefault="00553711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76476,3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54F05" w14:textId="56BD9112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52D69" w14:textId="384EDBEE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82322,9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BF0A3" w14:textId="124EA4AA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84393,8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B485F" w14:textId="0EA3A693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86710,8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45654" w14:textId="79E4CFB2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88818,7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0AAFB" w14:textId="7481A748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91375,1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C508C" w14:textId="51CE45D3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92390,8</w:t>
            </w:r>
          </w:p>
        </w:tc>
      </w:tr>
      <w:tr w:rsidR="005C1A1C" w:rsidRPr="003E4DF0" w14:paraId="65BDC45B" w14:textId="77777777" w:rsidTr="00D86076">
        <w:trPr>
          <w:trHeight w:val="9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8221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D248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Налоговые доходы консолидированного бюджета монопрофильного муниципального образования Российской Федерации всего,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C0A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00F8D" w14:textId="0AA40A95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67433,1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16D3E" w14:textId="43D1573B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74022,3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88EE8" w14:textId="477749E3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F3AA3" w14:textId="073D59EB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80778,1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96FAE" w14:textId="4E86E405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82849,0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58C7" w14:textId="2DD4ED89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85166,0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099CB" w14:textId="1A73DFF7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87273,9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8CFDE" w14:textId="07856BE1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89830,3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B70A9" w14:textId="5FF59351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90846,0</w:t>
            </w:r>
          </w:p>
        </w:tc>
      </w:tr>
      <w:tr w:rsidR="005C1A1C" w:rsidRPr="003E4DF0" w14:paraId="0DC461C8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2C368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3949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налог на доходы физических лиц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6A7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1C22D" w14:textId="16322FB1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61282,7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3109D" w14:textId="722B1C3C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67858,3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12FD4" w14:textId="7AD77929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494DC" w14:textId="3AAE87CE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74628,4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F8248" w14:textId="5C311BBC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76699,3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5DB85" w14:textId="342AA6C9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78963,3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37594" w14:textId="15A78112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81071,2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276B2" w14:textId="76C8B3EA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83622,6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072E4" w14:textId="5C56ED5F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84638,3</w:t>
            </w:r>
          </w:p>
        </w:tc>
      </w:tr>
      <w:tr w:rsidR="005C1A1C" w:rsidRPr="003E4DF0" w14:paraId="3CB9C1FC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7FE0A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8AF0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акцизы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1A11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8C1D7" w14:textId="557BC5A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1665,4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10967" w14:textId="1F4E2B3B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2056,5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2AC61" w14:textId="31C04308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BD7A8" w14:textId="2693EE53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2169,7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D40BE" w14:textId="292118C4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2169,7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8467" w14:textId="1E71AAEB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932EC" w14:textId="28B7809F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2212,7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3307E" w14:textId="5663302C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2212,7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84AC9" w14:textId="73DFBC5D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2212,7</w:t>
            </w:r>
          </w:p>
        </w:tc>
      </w:tr>
      <w:tr w:rsidR="005C1A1C" w:rsidRPr="003E4DF0" w14:paraId="637B1C00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3A688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7BE8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налог на имущество физических лиц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5E9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731CD" w14:textId="497B95EB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1148,1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E5DBD" w14:textId="0E62EB06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1182,6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EF474" w14:textId="23FC097F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4C2FD" w14:textId="05FB541B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903E9" w14:textId="07712E20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7AFC3" w14:textId="481F13B2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E9A2E" w14:textId="0C51995E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D99B2" w14:textId="104E0F7C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E2A57" w14:textId="361272A4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855,0</w:t>
            </w:r>
          </w:p>
        </w:tc>
      </w:tr>
      <w:tr w:rsidR="005C1A1C" w:rsidRPr="003E4DF0" w14:paraId="02EAEA04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E2863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FF29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земельный налог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8D48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4BE47" w14:textId="2452AF0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3336</w:t>
            </w:r>
            <w:r w:rsidR="00D86076">
              <w:rPr>
                <w:sz w:val="22"/>
                <w:szCs w:val="22"/>
              </w:rPr>
              <w:t>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46955" w14:textId="32660F3D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2923,1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9BCEB" w14:textId="3CCE8674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15173" w14:textId="21CBA33D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3135,0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E6698" w14:textId="5F54F83B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3135,0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2A970" w14:textId="6E358FEE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B0DD1" w14:textId="470CC408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E0CDB" w14:textId="374ED85A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FDFD5" w14:textId="283C719C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3140,0</w:t>
            </w:r>
          </w:p>
        </w:tc>
      </w:tr>
      <w:tr w:rsidR="00D86076" w:rsidRPr="003E4DF0" w14:paraId="728EC03B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043D8" w14:textId="77777777" w:rsidR="00D86076" w:rsidRPr="003E4DF0" w:rsidRDefault="00D86076" w:rsidP="00D86076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6547" w14:textId="77777777" w:rsidR="00D86076" w:rsidRPr="003E4DF0" w:rsidRDefault="00D86076" w:rsidP="00D86076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единый сельскохозяйственный налог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1AEB" w14:textId="77777777" w:rsidR="00D86076" w:rsidRPr="003E4DF0" w:rsidRDefault="00D86076" w:rsidP="00D86076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67487" w14:textId="2609E91C" w:rsidR="00D86076" w:rsidRPr="003E4DF0" w:rsidRDefault="00D86076" w:rsidP="00D8607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119A4" w14:textId="526362AD" w:rsidR="00D86076" w:rsidRDefault="00D86076" w:rsidP="00D8607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15DB4" w14:textId="4A6E3B79" w:rsidR="00D86076" w:rsidRDefault="00D86076" w:rsidP="00D86076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493E9" w14:textId="01EC7032" w:rsidR="00D86076" w:rsidRDefault="00D86076" w:rsidP="00D86076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B4376" w14:textId="6698DC78" w:rsidR="00D86076" w:rsidRDefault="00D86076" w:rsidP="00D86076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7DC68" w14:textId="114ECB2E" w:rsidR="00D86076" w:rsidRDefault="00D86076" w:rsidP="00D86076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F7A1E" w14:textId="16D55731" w:rsidR="00D86076" w:rsidRDefault="00D86076" w:rsidP="00D86076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C9FCD" w14:textId="117E9E1D" w:rsidR="00D86076" w:rsidRDefault="00D86076" w:rsidP="00D86076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B3936" w14:textId="41847190" w:rsidR="00D86076" w:rsidRDefault="00D86076" w:rsidP="00D86076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C1A1C" w:rsidRPr="003E4DF0" w14:paraId="5B3AAD45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17BAF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EA46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единый налог на вмененный доход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6961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181EF" w14:textId="79AEE17B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838B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D3D8A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ED35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F76E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1F0F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4D950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1BFC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64C5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C1A1C" w:rsidRPr="003E4DF0" w14:paraId="0B4606DB" w14:textId="77777777" w:rsidTr="005C1A1C">
        <w:trPr>
          <w:trHeight w:val="6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614FE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47D0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налог, взимаемого в связи с применением патентной системы налогообложения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D400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4CAF5" w14:textId="23346DD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AF35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7393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B95B4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AEB3D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F5CA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13B5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D806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47B9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C1A1C" w:rsidRPr="003E4DF0" w14:paraId="3C5100BD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1BF7A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5C79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государственные пошлины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6DC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BC46F" w14:textId="53E1984E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BBF4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6B2CE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66DC3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DC56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9F7AC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F6EBA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7CF55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9A9B9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C1A1C" w:rsidRPr="003E4DF0" w14:paraId="1EF8C041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62708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259D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торговый сбор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CB5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D3B4D" w14:textId="69C65F0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8B943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81357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A9578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50484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B39AF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0C079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4A9E2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651B1" w14:textId="77777777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C1A1C" w:rsidRPr="003E4DF0" w14:paraId="11C5008C" w14:textId="77777777" w:rsidTr="00D86076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F445FE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0CF3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7A6D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C91A0" w14:textId="605DCFB6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10370,0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B66E4" w14:textId="14E9673E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2454,0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70268" w14:textId="19EC8FCB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437DA" w14:textId="637DA474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FB1F0" w14:textId="1716876E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A14E3" w14:textId="22413D5F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013FF" w14:textId="1B3A33AD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BD4B5" w14:textId="41631B8E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C1100" w14:textId="24DACD6E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1544,8</w:t>
            </w:r>
          </w:p>
        </w:tc>
      </w:tr>
      <w:tr w:rsidR="005C1A1C" w:rsidRPr="003E4DF0" w14:paraId="31E9FD3F" w14:textId="77777777" w:rsidTr="00D86076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C2A4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E7DD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04C4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8BA3B" w14:textId="4EA1DB95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42337,0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39E7" w14:textId="754EB243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243669,5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35644" w14:textId="2DE46D1D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284639,6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15893" w14:textId="39F80B46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FF291" w14:textId="61681C3E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13900,0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9857C" w14:textId="389C6E6A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2B39A" w14:textId="5C1EB2DF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0CE58" w14:textId="3ECFDD06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13351,0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8F709" w14:textId="2060D513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13351,0</w:t>
            </w:r>
          </w:p>
        </w:tc>
      </w:tr>
      <w:tr w:rsidR="005C1A1C" w:rsidRPr="003E4DF0" w14:paraId="4545F01A" w14:textId="77777777" w:rsidTr="00D86076">
        <w:trPr>
          <w:trHeight w:val="1125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1FCB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9AA4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Расходы консолидированного бюджета монопрофильного муниципального образования Российской Федерации  всего, в том числе по направлениям: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7500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33860" w14:textId="51B8B8C3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100866,4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67744" w14:textId="35FE9820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323251,2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A54F9" w14:textId="3EE8C323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ADC9A" w14:textId="38366885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96222,9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DDB6E" w14:textId="688BE261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98293,8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802D9" w14:textId="7554F4B7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100061,8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20A49" w14:textId="5CBD1312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102169,7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168FC" w14:textId="145FA3F1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104726,1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57CE9" w14:textId="40C20F2D" w:rsidR="005C1A1C" w:rsidRDefault="00D86076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105741,8</w:t>
            </w:r>
          </w:p>
        </w:tc>
      </w:tr>
      <w:tr w:rsidR="005C1A1C" w:rsidRPr="003E4DF0" w14:paraId="665ED0CE" w14:textId="77777777" w:rsidTr="00D86076">
        <w:trPr>
          <w:trHeight w:val="39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90025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5819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общегосударственные вопросы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6397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86DA7" w14:textId="0D0403F8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17257,3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35252" w14:textId="0BCA94CD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16869,6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9E58A" w14:textId="72A2154E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9920" w14:textId="69B76FD6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16944,1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A5118" w14:textId="13323E11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16944,1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5D1D8" w14:textId="3D809F32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16944,1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03A4A" w14:textId="58C660FB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8F53C" w14:textId="5563F8D2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16944,1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4DC29" w14:textId="062ABA9F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16944,1</w:t>
            </w:r>
          </w:p>
        </w:tc>
      </w:tr>
      <w:tr w:rsidR="005C1A1C" w:rsidRPr="003E4DF0" w14:paraId="67160896" w14:textId="77777777" w:rsidTr="00D86076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D6CB7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8851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национальная оборона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4B1D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08082" w14:textId="4E5457BF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EE76C" w14:textId="64C9EDF9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0FF2A" w14:textId="2E58190A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9BB70" w14:textId="24003EEF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86E9C" w14:textId="47FE0D9A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835FC" w14:textId="02570BB7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BB9D2" w14:textId="06757D26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48CC0" w14:textId="5B7804BB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864F7" w14:textId="2A689675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509,8</w:t>
            </w:r>
          </w:p>
        </w:tc>
      </w:tr>
      <w:tr w:rsidR="005C1A1C" w:rsidRPr="003E4DF0" w14:paraId="379F15C1" w14:textId="77777777" w:rsidTr="002F6C5F">
        <w:trPr>
          <w:trHeight w:val="6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43D74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789C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национальная безопасность и правоохранительная деятельность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E0FA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C844E" w14:textId="659CF8D3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C61A1" w14:textId="048B60EE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A274B" w14:textId="55F3B430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23EDE" w14:textId="22C17FFD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27D39" w14:textId="7457CE65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AE4DA" w14:textId="6795FAF4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A3D50" w14:textId="0E3314CB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EEFCA" w14:textId="011CFF2A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20E65" w14:textId="58D9675A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509,6</w:t>
            </w:r>
          </w:p>
        </w:tc>
      </w:tr>
      <w:tr w:rsidR="005C1A1C" w:rsidRPr="003E4DF0" w14:paraId="096E701E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25784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4AF3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национальная экономика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50F9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B54AB" w14:textId="4D0E304A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29116,2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C19C1" w14:textId="164EB031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20635,0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50835" w14:textId="76B2F3E9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8C647" w14:textId="2C50E8CC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24116,7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B505D" w14:textId="5E341B3F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25152,2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6A69A" w14:textId="037CE1C8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25965,3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218DD" w14:textId="61AC845A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27019,3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0DBF4" w14:textId="476B6EA6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28511,4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321A4" w14:textId="2DD6CFE0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29019,3</w:t>
            </w:r>
          </w:p>
        </w:tc>
      </w:tr>
      <w:tr w:rsidR="005C1A1C" w:rsidRPr="003E4DF0" w14:paraId="698DCBD3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FD2C9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6971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жилищно-коммунальное хозяйство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2123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C3D1E" w14:textId="4B5EBBBF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22944,5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1760D" w14:textId="548B65E7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42045,0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A9582" w14:textId="6E357388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173276,6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66C53" w14:textId="5D8E7496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22270,0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68CAA" w14:textId="009E4A71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23305,4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F0770" w14:textId="1DA541FF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24105,3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D1792" w14:textId="6F549E1C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25159,2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E2B9B" w14:textId="65D77A25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26223,5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BC4E9" w14:textId="117306AF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26731,3</w:t>
            </w:r>
          </w:p>
        </w:tc>
      </w:tr>
      <w:tr w:rsidR="005C1A1C" w:rsidRPr="003E4DF0" w14:paraId="4247CF4E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14BCB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AB67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охрана окружающей среды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3D40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387E1" w14:textId="45F64EF0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0B575" w14:textId="1EE69E05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208163,3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E0094" w14:textId="4DF58AB7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8F4A6" w14:textId="5FD75F2D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E57B2" w14:textId="646B333D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74E3D" w14:textId="7F998898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13654" w14:textId="401A1C77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E08E3" w14:textId="44C2D4C7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B42C" w14:textId="01699E14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C1A1C" w:rsidRPr="003E4DF0" w14:paraId="39F82891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8BC93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3A0F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образование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FF15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893DB" w14:textId="322AF054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D207C" w14:textId="6279494C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40C69" w14:textId="1A645D8A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D1068" w14:textId="0AC8648A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B2DB6" w14:textId="3085AFDF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58759" w14:textId="5FF3CD58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607D9" w14:textId="1B623184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7D13F" w14:textId="592F902A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32750" w14:textId="2542F736" w:rsidR="005C1A1C" w:rsidRDefault="002F6C5F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5C1A1C" w:rsidRPr="003E4DF0" w14:paraId="4A2F83BD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909F0" w14:textId="77777777" w:rsidR="005C1A1C" w:rsidRPr="003E4DF0" w:rsidRDefault="005C1A1C" w:rsidP="005C1A1C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E5B3" w14:textId="77777777" w:rsidR="005C1A1C" w:rsidRPr="003E4DF0" w:rsidRDefault="005C1A1C" w:rsidP="005C1A1C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культура, кинематография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CFA2" w14:textId="77777777" w:rsidR="005C1A1C" w:rsidRPr="003E4DF0" w:rsidRDefault="005C1A1C" w:rsidP="005C1A1C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04647" w14:textId="60463B95" w:rsidR="005C1A1C" w:rsidRPr="003E4DF0" w:rsidRDefault="005C1A1C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22593,5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4F620" w14:textId="0CAEFCFF" w:rsidR="005C1A1C" w:rsidRDefault="00E63303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23886,1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2E57D" w14:textId="5CA74625" w:rsidR="005C1A1C" w:rsidRDefault="00E63303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AF1A2" w14:textId="09E7220A" w:rsidR="005C1A1C" w:rsidRDefault="00E63303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23306,3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4AC32" w14:textId="0CA935B7" w:rsidR="005C1A1C" w:rsidRDefault="00E63303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23306,3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EB38F" w14:textId="01E7D1B3" w:rsidR="005C1A1C" w:rsidRDefault="00E63303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23455,0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B5409" w14:textId="36CB4A66" w:rsidR="005C1A1C" w:rsidRDefault="00E63303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23455,0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3A401" w14:textId="555BE0A2" w:rsidR="005C1A1C" w:rsidRDefault="00E63303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23455,0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77FD2" w14:textId="65863B1A" w:rsidR="005C1A1C" w:rsidRDefault="00E63303" w:rsidP="005C1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23455,0</w:t>
            </w:r>
          </w:p>
        </w:tc>
      </w:tr>
      <w:tr w:rsidR="00E63303" w:rsidRPr="003E4DF0" w14:paraId="0EBB03BD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DCB98" w14:textId="77777777" w:rsidR="00E63303" w:rsidRPr="003E4DF0" w:rsidRDefault="00E63303" w:rsidP="00E6330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4935" w14:textId="77777777" w:rsidR="00E63303" w:rsidRPr="003E4DF0" w:rsidRDefault="00E63303" w:rsidP="00E6330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здравоохранение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3891" w14:textId="77777777" w:rsidR="00E63303" w:rsidRPr="003E4DF0" w:rsidRDefault="00E63303" w:rsidP="00E6330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FE300" w14:textId="2945DAA2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4460D" w14:textId="654D405C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02C66" w14:textId="5FAAF970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4306E" w14:textId="3D302CBB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2AAAC" w14:textId="7C30E31D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A89F6" w14:textId="7A85BFED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B776A" w14:textId="7820D29E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733" w14:textId="1E3CEA6A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CBA7C" w14:textId="21F9B775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E63303" w:rsidRPr="003E4DF0" w14:paraId="07073A75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B1139" w14:textId="77777777" w:rsidR="00E63303" w:rsidRPr="003E4DF0" w:rsidRDefault="00E63303" w:rsidP="00E6330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8DF2" w14:textId="77777777" w:rsidR="00E63303" w:rsidRPr="003E4DF0" w:rsidRDefault="00E63303" w:rsidP="00E6330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социальная политика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7FBE" w14:textId="77777777" w:rsidR="00E63303" w:rsidRPr="003E4DF0" w:rsidRDefault="00E63303" w:rsidP="00E6330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B5532" w14:textId="174B6EB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02958" w14:textId="2E187E15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EE811" w14:textId="1FD18893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99883" w14:textId="5F4C99A9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CA63D" w14:textId="5EC2FD75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26B66" w14:textId="7860D416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ED7A1" w14:textId="6FA11D4B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348CE" w14:textId="291A34A4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CD07E" w14:textId="162245FC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288,0</w:t>
            </w:r>
          </w:p>
        </w:tc>
      </w:tr>
      <w:tr w:rsidR="00E63303" w:rsidRPr="003E4DF0" w14:paraId="4459E94A" w14:textId="77777777" w:rsidTr="002F6C5F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A5553" w14:textId="77777777" w:rsidR="00E63303" w:rsidRPr="003E4DF0" w:rsidRDefault="00E63303" w:rsidP="00E6330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1B2F" w14:textId="77777777" w:rsidR="00E63303" w:rsidRPr="003E4DF0" w:rsidRDefault="00E63303" w:rsidP="00E6330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физическая культура и спорт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9F3B" w14:textId="77777777" w:rsidR="00E63303" w:rsidRPr="003E4DF0" w:rsidRDefault="00E63303" w:rsidP="00E6330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48D5F" w14:textId="79B16AF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8250,4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067C7" w14:textId="405BE6ED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10336,0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A1736" w14:textId="019A9FD1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924E4" w14:textId="15992DE9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8245,2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93A77" w14:textId="4C136623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8245,2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48F9E" w14:textId="029E857E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8234,7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67692" w14:textId="39C09123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F852D" w14:textId="40C51047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8234,7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4C36C" w14:textId="1FFA2387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8234,7</w:t>
            </w:r>
          </w:p>
        </w:tc>
      </w:tr>
      <w:tr w:rsidR="00E63303" w:rsidRPr="003E4DF0" w14:paraId="0B3D9A14" w14:textId="77777777" w:rsidTr="005C1A1C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79AD1" w14:textId="77777777" w:rsidR="00E63303" w:rsidRPr="003E4DF0" w:rsidRDefault="00E63303" w:rsidP="00E6330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2315" w14:textId="77777777" w:rsidR="00E63303" w:rsidRPr="003E4DF0" w:rsidRDefault="00E63303" w:rsidP="00E6330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средства массовой информации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D0B1" w14:textId="77777777" w:rsidR="00E63303" w:rsidRPr="003E4DF0" w:rsidRDefault="00E63303" w:rsidP="00E6330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BFE01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C2ED4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D32EA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701D1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D7B5A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21006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D9855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9F322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13BBC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E63303" w:rsidRPr="003E4DF0" w14:paraId="2D7E4619" w14:textId="77777777" w:rsidTr="005C1A1C">
        <w:trPr>
          <w:trHeight w:val="375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CB1A1" w14:textId="77777777" w:rsidR="00E63303" w:rsidRPr="003E4DF0" w:rsidRDefault="00E63303" w:rsidP="00E63303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4873" w14:textId="77777777" w:rsidR="00E63303" w:rsidRPr="003E4DF0" w:rsidRDefault="00E63303" w:rsidP="00E6330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обслуживание государственного и муниципального долга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5140" w14:textId="77777777" w:rsidR="00E63303" w:rsidRPr="003E4DF0" w:rsidRDefault="00E63303" w:rsidP="00E6330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0C643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2D327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B5EB3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CE991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95922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D5820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A973E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91AA3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FB561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E63303" w:rsidRPr="003E4DF0" w14:paraId="5282064A" w14:textId="77777777" w:rsidTr="005C1A1C">
        <w:trPr>
          <w:trHeight w:val="105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3EA4C" w14:textId="77777777" w:rsidR="00E63303" w:rsidRPr="003E4DF0" w:rsidRDefault="00E63303" w:rsidP="00E6330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4ED0" w14:textId="77777777" w:rsidR="00E63303" w:rsidRPr="003E4DF0" w:rsidRDefault="00E63303" w:rsidP="00E6330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Дефицит(-),профицит(+) консолидированного бюджета монопрофильного муниципального образования Российской Федерации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35F0" w14:textId="77777777" w:rsidR="00E63303" w:rsidRPr="003E4DF0" w:rsidRDefault="00E63303" w:rsidP="00E6330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E10C1" w14:textId="32250E30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19273,7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58A6A" w14:textId="7674472D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-3105,4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BD73A" w14:textId="32ED1F4B" w:rsidR="00E63303" w:rsidRDefault="00E63303" w:rsidP="00E633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-5649,3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CBA4A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38A23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75814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AB861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03528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42A28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E63303" w:rsidRPr="003E4DF0" w14:paraId="2E3B2F9A" w14:textId="77777777" w:rsidTr="005C1A1C">
        <w:trPr>
          <w:trHeight w:val="7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3822D7" w14:textId="77777777" w:rsidR="00E63303" w:rsidRPr="003E4DF0" w:rsidRDefault="00E63303" w:rsidP="00E6330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89C4" w14:textId="77777777" w:rsidR="00E63303" w:rsidRPr="003E4DF0" w:rsidRDefault="00E63303" w:rsidP="00E63303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Государственный долг монопрофильного муниципального образования Российской Федерации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011D" w14:textId="77777777" w:rsidR="00E63303" w:rsidRPr="003E4DF0" w:rsidRDefault="00E63303" w:rsidP="00E63303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6985E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01808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6A220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6A0CF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3F05A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88DA7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F1B28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19F0D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FA78A" w14:textId="77777777" w:rsidR="00E63303" w:rsidRPr="003E4DF0" w:rsidRDefault="00E63303" w:rsidP="00E63303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</w:tbl>
    <w:p w14:paraId="0287D025" w14:textId="77777777" w:rsidR="005C1A1C" w:rsidRPr="005E5FC2" w:rsidRDefault="005C1A1C" w:rsidP="000B62DC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</w:p>
    <w:p w14:paraId="6D18E676" w14:textId="77777777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0FC149C" w14:textId="41AF8D46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06CB96CB" w14:textId="4B648D7D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6B94C089" w14:textId="44AB3697" w:rsidR="000B62DC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775A0B34" w14:textId="77777777" w:rsidR="000B62DC" w:rsidRPr="00DE7477" w:rsidRDefault="000B62DC" w:rsidP="003D6025">
      <w:pPr>
        <w:spacing w:line="360" w:lineRule="auto"/>
        <w:jc w:val="both"/>
        <w:rPr>
          <w:sz w:val="28"/>
          <w:szCs w:val="28"/>
        </w:rPr>
      </w:pPr>
    </w:p>
    <w:p w14:paraId="72842704" w14:textId="77777777" w:rsidR="002C41D3" w:rsidRPr="00DE7477" w:rsidRDefault="002C41D3" w:rsidP="003D6025">
      <w:pPr>
        <w:spacing w:line="360" w:lineRule="auto"/>
        <w:jc w:val="both"/>
        <w:rPr>
          <w:sz w:val="28"/>
          <w:szCs w:val="28"/>
        </w:rPr>
      </w:pPr>
    </w:p>
    <w:p w14:paraId="52D9C21B" w14:textId="77777777" w:rsidR="00C36ECD" w:rsidRPr="00DE7477" w:rsidRDefault="00C36ECD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6F8772E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500CC5F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AAD15E2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2D2D2983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389E5916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2DCC7A4F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187CEFF5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C0E59E2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1D9AD858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586A6602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4D843DB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77AFD5F6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2FB0416B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17CA73E0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4CCC0F39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4B70D60C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5B0BEDC" w14:textId="77777777" w:rsidR="008715C1" w:rsidRDefault="008715C1" w:rsidP="00DE7477">
      <w:pPr>
        <w:widowControl w:val="0"/>
        <w:autoSpaceDE w:val="0"/>
        <w:autoSpaceDN w:val="0"/>
        <w:adjustRightInd w:val="0"/>
        <w:jc w:val="right"/>
      </w:pPr>
    </w:p>
    <w:p w14:paraId="7606DFE8" w14:textId="77777777" w:rsidR="008715C1" w:rsidRDefault="008715C1" w:rsidP="00DE7477">
      <w:pPr>
        <w:widowControl w:val="0"/>
        <w:autoSpaceDE w:val="0"/>
        <w:autoSpaceDN w:val="0"/>
        <w:adjustRightInd w:val="0"/>
        <w:jc w:val="right"/>
      </w:pPr>
    </w:p>
    <w:sectPr w:rsidR="008715C1" w:rsidSect="005C1A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4F40D4D"/>
    <w:multiLevelType w:val="multilevel"/>
    <w:tmpl w:val="10865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5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8" w:hanging="2160"/>
      </w:pPr>
      <w:rPr>
        <w:rFonts w:hint="default"/>
      </w:rPr>
    </w:lvl>
  </w:abstractNum>
  <w:abstractNum w:abstractNumId="3" w15:restartNumberingAfterBreak="0">
    <w:nsid w:val="45434CCF"/>
    <w:multiLevelType w:val="hybridMultilevel"/>
    <w:tmpl w:val="D300271E"/>
    <w:lvl w:ilvl="0" w:tplc="0419000B">
      <w:start w:val="1"/>
      <w:numFmt w:val="bullet"/>
      <w:lvlText w:val=""/>
      <w:lvlJc w:val="left"/>
      <w:pPr>
        <w:ind w:left="3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E63A6F"/>
    <w:multiLevelType w:val="hybridMultilevel"/>
    <w:tmpl w:val="7B8632E8"/>
    <w:lvl w:ilvl="0" w:tplc="C87A81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22DBA"/>
    <w:multiLevelType w:val="hybridMultilevel"/>
    <w:tmpl w:val="E272CF88"/>
    <w:lvl w:ilvl="0" w:tplc="BB84397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6764E"/>
    <w:multiLevelType w:val="multilevel"/>
    <w:tmpl w:val="5FB4EC72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5E192478"/>
    <w:multiLevelType w:val="hybridMultilevel"/>
    <w:tmpl w:val="F80EE1C2"/>
    <w:lvl w:ilvl="0" w:tplc="60BED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1561A"/>
    <w:multiLevelType w:val="multilevel"/>
    <w:tmpl w:val="7032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0F3FC5"/>
    <w:multiLevelType w:val="hybridMultilevel"/>
    <w:tmpl w:val="C17AE732"/>
    <w:lvl w:ilvl="0" w:tplc="A48AB6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79569155">
    <w:abstractNumId w:val="12"/>
  </w:num>
  <w:num w:numId="2" w16cid:durableId="523714153">
    <w:abstractNumId w:val="7"/>
  </w:num>
  <w:num w:numId="3" w16cid:durableId="1311905041">
    <w:abstractNumId w:val="10"/>
  </w:num>
  <w:num w:numId="4" w16cid:durableId="993989046">
    <w:abstractNumId w:val="3"/>
  </w:num>
  <w:num w:numId="5" w16cid:durableId="367536433">
    <w:abstractNumId w:val="2"/>
  </w:num>
  <w:num w:numId="6" w16cid:durableId="195429177">
    <w:abstractNumId w:val="8"/>
  </w:num>
  <w:num w:numId="7" w16cid:durableId="34656598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4398068">
    <w:abstractNumId w:val="0"/>
  </w:num>
  <w:num w:numId="9" w16cid:durableId="111872811">
    <w:abstractNumId w:val="11"/>
  </w:num>
  <w:num w:numId="10" w16cid:durableId="1473596453">
    <w:abstractNumId w:val="6"/>
  </w:num>
  <w:num w:numId="11" w16cid:durableId="2083015759">
    <w:abstractNumId w:val="1"/>
  </w:num>
  <w:num w:numId="12" w16cid:durableId="940258206">
    <w:abstractNumId w:val="9"/>
  </w:num>
  <w:num w:numId="13" w16cid:durableId="10795993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6449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B81"/>
    <w:rsid w:val="00002542"/>
    <w:rsid w:val="000064AE"/>
    <w:rsid w:val="00013CC8"/>
    <w:rsid w:val="00025E7D"/>
    <w:rsid w:val="00042CBD"/>
    <w:rsid w:val="00084D45"/>
    <w:rsid w:val="00094095"/>
    <w:rsid w:val="000A5920"/>
    <w:rsid w:val="000A71F8"/>
    <w:rsid w:val="000B4F64"/>
    <w:rsid w:val="000B62DC"/>
    <w:rsid w:val="00103B2F"/>
    <w:rsid w:val="00120530"/>
    <w:rsid w:val="00153A31"/>
    <w:rsid w:val="001D0B40"/>
    <w:rsid w:val="001F2106"/>
    <w:rsid w:val="00206630"/>
    <w:rsid w:val="00234BE9"/>
    <w:rsid w:val="002421E1"/>
    <w:rsid w:val="00253F6A"/>
    <w:rsid w:val="00256170"/>
    <w:rsid w:val="00256F2F"/>
    <w:rsid w:val="00267E3F"/>
    <w:rsid w:val="002708B5"/>
    <w:rsid w:val="002C41D3"/>
    <w:rsid w:val="002E6197"/>
    <w:rsid w:val="002F6C5F"/>
    <w:rsid w:val="00321F09"/>
    <w:rsid w:val="00323FCA"/>
    <w:rsid w:val="00345F68"/>
    <w:rsid w:val="00390799"/>
    <w:rsid w:val="003C56F2"/>
    <w:rsid w:val="003D6025"/>
    <w:rsid w:val="003E17E9"/>
    <w:rsid w:val="003E4DF0"/>
    <w:rsid w:val="00407671"/>
    <w:rsid w:val="00415CC9"/>
    <w:rsid w:val="00432415"/>
    <w:rsid w:val="00480B34"/>
    <w:rsid w:val="0048289D"/>
    <w:rsid w:val="004C567C"/>
    <w:rsid w:val="004D1C1C"/>
    <w:rsid w:val="004D26D0"/>
    <w:rsid w:val="005211B7"/>
    <w:rsid w:val="00553711"/>
    <w:rsid w:val="0056626C"/>
    <w:rsid w:val="00583414"/>
    <w:rsid w:val="00595522"/>
    <w:rsid w:val="005B1A6E"/>
    <w:rsid w:val="005C1A1C"/>
    <w:rsid w:val="006302BE"/>
    <w:rsid w:val="0065106D"/>
    <w:rsid w:val="006547E4"/>
    <w:rsid w:val="00656907"/>
    <w:rsid w:val="006C704E"/>
    <w:rsid w:val="006F28F7"/>
    <w:rsid w:val="007127CF"/>
    <w:rsid w:val="0074015D"/>
    <w:rsid w:val="00746F9B"/>
    <w:rsid w:val="00770546"/>
    <w:rsid w:val="007A78C3"/>
    <w:rsid w:val="00804AF0"/>
    <w:rsid w:val="0080777C"/>
    <w:rsid w:val="00810993"/>
    <w:rsid w:val="008249E3"/>
    <w:rsid w:val="0084696F"/>
    <w:rsid w:val="008715C1"/>
    <w:rsid w:val="008748AB"/>
    <w:rsid w:val="00887ABA"/>
    <w:rsid w:val="00894513"/>
    <w:rsid w:val="008A447C"/>
    <w:rsid w:val="008C6A31"/>
    <w:rsid w:val="008E0C6C"/>
    <w:rsid w:val="008E2F39"/>
    <w:rsid w:val="008E5D8F"/>
    <w:rsid w:val="008F3B81"/>
    <w:rsid w:val="009066F7"/>
    <w:rsid w:val="00910418"/>
    <w:rsid w:val="00942BE5"/>
    <w:rsid w:val="00945680"/>
    <w:rsid w:val="00946A48"/>
    <w:rsid w:val="00946D58"/>
    <w:rsid w:val="00981FB8"/>
    <w:rsid w:val="009945A9"/>
    <w:rsid w:val="00997BD5"/>
    <w:rsid w:val="009A7740"/>
    <w:rsid w:val="009C05F5"/>
    <w:rsid w:val="009D39FC"/>
    <w:rsid w:val="009E7F11"/>
    <w:rsid w:val="00A0493B"/>
    <w:rsid w:val="00A11186"/>
    <w:rsid w:val="00A47366"/>
    <w:rsid w:val="00A575A8"/>
    <w:rsid w:val="00A86C62"/>
    <w:rsid w:val="00AB4512"/>
    <w:rsid w:val="00AD4FAD"/>
    <w:rsid w:val="00AD6291"/>
    <w:rsid w:val="00B03126"/>
    <w:rsid w:val="00B235C3"/>
    <w:rsid w:val="00B47253"/>
    <w:rsid w:val="00B62718"/>
    <w:rsid w:val="00B6750F"/>
    <w:rsid w:val="00B90435"/>
    <w:rsid w:val="00B9270C"/>
    <w:rsid w:val="00B95107"/>
    <w:rsid w:val="00BD586D"/>
    <w:rsid w:val="00BE0D93"/>
    <w:rsid w:val="00BE3CAA"/>
    <w:rsid w:val="00BE711F"/>
    <w:rsid w:val="00C14D6C"/>
    <w:rsid w:val="00C27945"/>
    <w:rsid w:val="00C34AF6"/>
    <w:rsid w:val="00C36ECD"/>
    <w:rsid w:val="00C579C0"/>
    <w:rsid w:val="00C70F01"/>
    <w:rsid w:val="00C754BA"/>
    <w:rsid w:val="00C91AEF"/>
    <w:rsid w:val="00CA0F97"/>
    <w:rsid w:val="00CA762D"/>
    <w:rsid w:val="00CB58E9"/>
    <w:rsid w:val="00CC158A"/>
    <w:rsid w:val="00CD5D46"/>
    <w:rsid w:val="00CF0DDC"/>
    <w:rsid w:val="00D00C77"/>
    <w:rsid w:val="00D0247C"/>
    <w:rsid w:val="00D02B96"/>
    <w:rsid w:val="00D22130"/>
    <w:rsid w:val="00D31FB6"/>
    <w:rsid w:val="00D5074C"/>
    <w:rsid w:val="00D8119A"/>
    <w:rsid w:val="00D86076"/>
    <w:rsid w:val="00DC1B59"/>
    <w:rsid w:val="00DC2967"/>
    <w:rsid w:val="00DC5C2D"/>
    <w:rsid w:val="00DC666D"/>
    <w:rsid w:val="00DD2418"/>
    <w:rsid w:val="00DD2F35"/>
    <w:rsid w:val="00DE7477"/>
    <w:rsid w:val="00E10E26"/>
    <w:rsid w:val="00E32C03"/>
    <w:rsid w:val="00E63303"/>
    <w:rsid w:val="00E90792"/>
    <w:rsid w:val="00EB50D2"/>
    <w:rsid w:val="00EB6D02"/>
    <w:rsid w:val="00EC5E0D"/>
    <w:rsid w:val="00EE57DF"/>
    <w:rsid w:val="00F02EFB"/>
    <w:rsid w:val="00F173AA"/>
    <w:rsid w:val="00F22ADB"/>
    <w:rsid w:val="00F5597D"/>
    <w:rsid w:val="00F6720A"/>
    <w:rsid w:val="00F80F47"/>
    <w:rsid w:val="00F90FD4"/>
    <w:rsid w:val="00FA1D7B"/>
    <w:rsid w:val="00FA5D00"/>
    <w:rsid w:val="00FB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E1E45A"/>
  <w15:docId w15:val="{33873EAB-D232-4800-A8E9-7AB34F7B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66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">
    <w:name w:val="rvps3"/>
    <w:basedOn w:val="a"/>
    <w:rsid w:val="008F3B81"/>
    <w:pPr>
      <w:spacing w:before="100" w:beforeAutospacing="1" w:after="100" w:afterAutospacing="1"/>
    </w:pPr>
  </w:style>
  <w:style w:type="character" w:customStyle="1" w:styleId="rvts7">
    <w:name w:val="rvts7"/>
    <w:basedOn w:val="a0"/>
    <w:rsid w:val="008F3B81"/>
  </w:style>
  <w:style w:type="character" w:styleId="a3">
    <w:name w:val="Hyperlink"/>
    <w:basedOn w:val="a0"/>
    <w:uiPriority w:val="99"/>
    <w:rsid w:val="008F3B81"/>
    <w:rPr>
      <w:color w:val="0000FF"/>
      <w:u w:val="single"/>
    </w:rPr>
  </w:style>
  <w:style w:type="paragraph" w:customStyle="1" w:styleId="ConsPlusNonformat">
    <w:name w:val="ConsPlusNonformat"/>
    <w:rsid w:val="00F02E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BE7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7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qFormat/>
    <w:rsid w:val="003E17E9"/>
    <w:pPr>
      <w:ind w:firstLine="720"/>
    </w:pPr>
    <w:rPr>
      <w:rFonts w:ascii="Arial" w:hAnsi="Arial"/>
      <w:snapToGrid w:val="0"/>
    </w:rPr>
  </w:style>
  <w:style w:type="paragraph" w:styleId="a6">
    <w:name w:val="Body Text"/>
    <w:basedOn w:val="a"/>
    <w:link w:val="a7"/>
    <w:rsid w:val="003E17E9"/>
    <w:pPr>
      <w:widowControl w:val="0"/>
      <w:suppressAutoHyphens/>
      <w:spacing w:after="6"/>
    </w:pPr>
    <w:rPr>
      <w:rFonts w:ascii="DejaVu Sans" w:eastAsia="DejaVu Sans" w:hAnsi="DejaVu Sans"/>
      <w:lang w:eastAsia="en-US"/>
    </w:rPr>
  </w:style>
  <w:style w:type="character" w:customStyle="1" w:styleId="a7">
    <w:name w:val="Основной текст Знак"/>
    <w:basedOn w:val="a0"/>
    <w:link w:val="a6"/>
    <w:rsid w:val="003E17E9"/>
    <w:rPr>
      <w:rFonts w:ascii="DejaVu Sans" w:eastAsia="DejaVu Sans" w:hAnsi="DejaVu Sans"/>
      <w:sz w:val="24"/>
      <w:szCs w:val="24"/>
      <w:lang w:eastAsia="en-US"/>
    </w:rPr>
  </w:style>
  <w:style w:type="paragraph" w:styleId="2">
    <w:name w:val="Body Text 2"/>
    <w:basedOn w:val="a"/>
    <w:link w:val="20"/>
    <w:uiPriority w:val="99"/>
    <w:unhideWhenUsed/>
    <w:rsid w:val="003E17E9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3E17E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3E17E9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3E1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3E17E9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rsid w:val="003E17E9"/>
    <w:rPr>
      <w:rFonts w:ascii="Arial" w:hAnsi="Arial"/>
      <w:snapToGrid w:val="0"/>
    </w:rPr>
  </w:style>
  <w:style w:type="paragraph" w:customStyle="1" w:styleId="ConsPlusTitle">
    <w:name w:val="ConsPlusTitle"/>
    <w:rsid w:val="003E17E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1">
    <w:name w:val="Абзац списка1"/>
    <w:basedOn w:val="a"/>
    <w:rsid w:val="003E17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FollowedHyperlink"/>
    <w:basedOn w:val="a0"/>
    <w:uiPriority w:val="99"/>
    <w:unhideWhenUsed/>
    <w:rsid w:val="00B6750F"/>
    <w:rPr>
      <w:color w:val="800080"/>
      <w:u w:val="single"/>
    </w:rPr>
  </w:style>
  <w:style w:type="paragraph" w:customStyle="1" w:styleId="xl65">
    <w:name w:val="xl65"/>
    <w:basedOn w:val="a"/>
    <w:rsid w:val="00B6750F"/>
    <w:pPr>
      <w:spacing w:before="100" w:beforeAutospacing="1" w:after="100" w:afterAutospacing="1"/>
    </w:pPr>
  </w:style>
  <w:style w:type="paragraph" w:customStyle="1" w:styleId="xl66">
    <w:name w:val="xl66"/>
    <w:basedOn w:val="a"/>
    <w:rsid w:val="00B6750F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6750F"/>
    <w:pPr>
      <w:spacing w:before="100" w:beforeAutospacing="1" w:after="100" w:afterAutospacing="1"/>
    </w:pPr>
  </w:style>
  <w:style w:type="paragraph" w:customStyle="1" w:styleId="xl68">
    <w:name w:val="xl68"/>
    <w:basedOn w:val="a"/>
    <w:rsid w:val="00B6750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0">
    <w:name w:val="xl70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1">
    <w:name w:val="xl7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B6750F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73">
    <w:name w:val="xl73"/>
    <w:basedOn w:val="a"/>
    <w:rsid w:val="00B6750F"/>
    <w:pP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6750F"/>
    <w:pPr>
      <w:spacing w:before="100" w:beforeAutospacing="1" w:after="100" w:afterAutospacing="1"/>
    </w:pPr>
  </w:style>
  <w:style w:type="paragraph" w:customStyle="1" w:styleId="xl78">
    <w:name w:val="xl78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B6750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83">
    <w:name w:val="xl83"/>
    <w:basedOn w:val="a"/>
    <w:rsid w:val="00B6750F"/>
    <w:pP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6750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B6750F"/>
    <w:pPr>
      <w:spacing w:before="100" w:beforeAutospacing="1" w:after="100" w:afterAutospacing="1"/>
    </w:pPr>
  </w:style>
  <w:style w:type="paragraph" w:customStyle="1" w:styleId="xl90">
    <w:name w:val="xl90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91">
    <w:name w:val="xl91"/>
    <w:basedOn w:val="a"/>
    <w:rsid w:val="00B6750F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B675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3">
    <w:name w:val="xl9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B675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B67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B675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B6750F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B675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10">
    <w:name w:val="xl110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22">
    <w:name w:val="xl122"/>
    <w:basedOn w:val="a"/>
    <w:rsid w:val="00B6750F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4">
    <w:name w:val="xl124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5">
    <w:name w:val="xl12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6">
    <w:name w:val="xl126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8">
    <w:name w:val="xl12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B6750F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FontStyle15">
    <w:name w:val="Font Style15"/>
    <w:rsid w:val="00153A31"/>
    <w:rPr>
      <w:rFonts w:ascii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5C1A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5C1A1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5C1A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5C1A1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annotation reference"/>
    <w:basedOn w:val="a0"/>
    <w:uiPriority w:val="99"/>
    <w:semiHidden/>
    <w:unhideWhenUsed/>
    <w:rsid w:val="005C1A1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C1A1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C1A1C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C1A1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C1A1C"/>
    <w:rPr>
      <w:rFonts w:asciiTheme="minorHAnsi" w:eastAsiaTheme="minorHAnsi" w:hAnsiTheme="minorHAnsi" w:cstheme="minorBidi"/>
      <w:b/>
      <w:bCs/>
      <w:lang w:eastAsia="en-US"/>
    </w:rPr>
  </w:style>
  <w:style w:type="paragraph" w:styleId="3">
    <w:name w:val="Body Text 3"/>
    <w:basedOn w:val="a"/>
    <w:link w:val="30"/>
    <w:rsid w:val="005C1A1C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5C1A1C"/>
    <w:rPr>
      <w:sz w:val="26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5C1A1C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C1A1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il-message-sender-email">
    <w:name w:val="mail-message-sender-email"/>
    <w:basedOn w:val="a0"/>
    <w:rsid w:val="005C1A1C"/>
  </w:style>
  <w:style w:type="paragraph" w:customStyle="1" w:styleId="10">
    <w:name w:val="Знак1"/>
    <w:basedOn w:val="a"/>
    <w:rsid w:val="005C1A1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avolok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A407-2796-41A2-8319-35D8E9F8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6295</Words>
  <Characters>35884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42095</CharactersWithSpaces>
  <SharedDoc>false</SharedDoc>
  <HLinks>
    <vt:vector size="6" baseType="variant">
      <vt:variant>
        <vt:i4>7274538</vt:i4>
      </vt:variant>
      <vt:variant>
        <vt:i4>0</vt:i4>
      </vt:variant>
      <vt:variant>
        <vt:i4>0</vt:i4>
      </vt:variant>
      <vt:variant>
        <vt:i4>5</vt:i4>
      </vt:variant>
      <vt:variant>
        <vt:lpwstr>http://www.navoloki.ru/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11</cp:revision>
  <cp:lastPrinted>2018-12-07T11:02:00Z</cp:lastPrinted>
  <dcterms:created xsi:type="dcterms:W3CDTF">2022-11-08T06:49:00Z</dcterms:created>
  <dcterms:modified xsi:type="dcterms:W3CDTF">2022-11-14T07:15:00Z</dcterms:modified>
</cp:coreProperties>
</file>